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F5712" w14:textId="77777777" w:rsidR="008267FB" w:rsidRPr="00BA11A2" w:rsidRDefault="008267FB" w:rsidP="008267FB">
      <w:pPr>
        <w:spacing w:before="85"/>
        <w:rPr>
          <w:rFonts w:ascii="Calibri" w:hAnsi="Calibri" w:cs="Calibri"/>
          <w:b/>
          <w:color w:val="FF6600"/>
          <w:sz w:val="40"/>
          <w:lang w:val="fr-FR"/>
        </w:rPr>
      </w:pPr>
      <w:r w:rsidRPr="00BA11A2">
        <w:rPr>
          <w:rFonts w:ascii="Calibri" w:hAnsi="Calibri" w:cs="Calibri"/>
          <w:b/>
          <w:color w:val="FF6600"/>
          <w:sz w:val="40"/>
          <w:lang w:val="fr-FR"/>
        </w:rPr>
        <w:t xml:space="preserve">ANNEXE </w:t>
      </w:r>
      <w:r w:rsidR="00B6502D">
        <w:rPr>
          <w:rFonts w:ascii="Calibri" w:hAnsi="Calibri" w:cs="Calibri"/>
          <w:b/>
          <w:color w:val="FF6600"/>
          <w:sz w:val="40"/>
          <w:lang w:val="fr-FR"/>
        </w:rPr>
        <w:t>3</w:t>
      </w:r>
    </w:p>
    <w:p w14:paraId="2A1C1326" w14:textId="77777777" w:rsidR="008267FB" w:rsidRPr="00BA11A2" w:rsidRDefault="008267FB" w:rsidP="008267FB">
      <w:pPr>
        <w:pStyle w:val="Corpotesto"/>
        <w:spacing w:before="5"/>
        <w:rPr>
          <w:b/>
          <w:sz w:val="17"/>
        </w:rPr>
      </w:pPr>
    </w:p>
    <w:p w14:paraId="121768D5" w14:textId="77777777" w:rsidR="008267FB" w:rsidRPr="00BA11A2" w:rsidRDefault="008267FB" w:rsidP="008267FB">
      <w:pPr>
        <w:spacing w:before="56"/>
        <w:jc w:val="center"/>
        <w:rPr>
          <w:rFonts w:ascii="Calibri" w:hAnsi="Calibri" w:cs="Calibri"/>
          <w:b/>
          <w:lang w:val="fr-FR"/>
        </w:rPr>
      </w:pPr>
      <w:r w:rsidRPr="00BA11A2">
        <w:rPr>
          <w:rFonts w:ascii="Calibri" w:hAnsi="Calibri" w:cs="Calibri"/>
          <w:b/>
          <w:lang w:val="fr-FR"/>
        </w:rPr>
        <w:t xml:space="preserve">GRILLE D’EVALUATION (ÉTAPE </w:t>
      </w:r>
      <w:r>
        <w:rPr>
          <w:rFonts w:ascii="Calibri" w:hAnsi="Calibri" w:cs="Calibri"/>
          <w:b/>
          <w:lang w:val="fr-FR"/>
        </w:rPr>
        <w:t>2</w:t>
      </w:r>
      <w:r w:rsidRPr="00BA11A2">
        <w:rPr>
          <w:rFonts w:ascii="Calibri" w:hAnsi="Calibri" w:cs="Calibri"/>
          <w:b/>
          <w:lang w:val="fr-FR"/>
        </w:rPr>
        <w:t>)</w:t>
      </w:r>
    </w:p>
    <w:p w14:paraId="271D668F" w14:textId="77777777" w:rsidR="008267FB" w:rsidRPr="00BA11A2" w:rsidRDefault="008267FB" w:rsidP="008267FB">
      <w:pPr>
        <w:pStyle w:val="Corpotesto"/>
        <w:spacing w:before="3"/>
        <w:rPr>
          <w:b/>
          <w:sz w:val="24"/>
          <w:szCs w:val="24"/>
        </w:rPr>
      </w:pPr>
    </w:p>
    <w:tbl>
      <w:tblPr>
        <w:tblW w:w="9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5"/>
        <w:gridCol w:w="5577"/>
      </w:tblGrid>
      <w:tr w:rsidR="008267FB" w:rsidRPr="00BA11A2" w14:paraId="0F6B1512" w14:textId="77777777" w:rsidTr="00287C3F">
        <w:trPr>
          <w:trHeight w:val="853"/>
        </w:trPr>
        <w:tc>
          <w:tcPr>
            <w:tcW w:w="4375" w:type="dxa"/>
            <w:shd w:val="clear" w:color="auto" w:fill="auto"/>
            <w:vAlign w:val="center"/>
          </w:tcPr>
          <w:p w14:paraId="2DF431C0" w14:textId="77777777" w:rsidR="008267FB" w:rsidRPr="00BA11A2" w:rsidRDefault="008267FB" w:rsidP="00DE5F3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BA11A2">
              <w:rPr>
                <w:b/>
                <w:sz w:val="24"/>
                <w:szCs w:val="24"/>
              </w:rPr>
              <w:t>Nom du demandeur :</w:t>
            </w:r>
          </w:p>
        </w:tc>
        <w:tc>
          <w:tcPr>
            <w:tcW w:w="5577" w:type="dxa"/>
            <w:shd w:val="clear" w:color="auto" w:fill="auto"/>
          </w:tcPr>
          <w:p w14:paraId="0C255644" w14:textId="77777777" w:rsidR="008267FB" w:rsidRPr="00BA11A2" w:rsidRDefault="008267FB" w:rsidP="006F17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267FB" w:rsidRPr="00BA11A2" w14:paraId="68B80303" w14:textId="77777777" w:rsidTr="00287C3F">
        <w:trPr>
          <w:trHeight w:val="853"/>
        </w:trPr>
        <w:tc>
          <w:tcPr>
            <w:tcW w:w="4375" w:type="dxa"/>
            <w:shd w:val="clear" w:color="auto" w:fill="auto"/>
            <w:vAlign w:val="center"/>
          </w:tcPr>
          <w:p w14:paraId="1A140704" w14:textId="77777777" w:rsidR="008267FB" w:rsidRPr="00BA11A2" w:rsidRDefault="008267FB" w:rsidP="00DE5F3A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BA11A2">
              <w:rPr>
                <w:b/>
                <w:sz w:val="24"/>
                <w:szCs w:val="24"/>
              </w:rPr>
              <w:t>Titre de l’action :</w:t>
            </w:r>
          </w:p>
        </w:tc>
        <w:tc>
          <w:tcPr>
            <w:tcW w:w="5577" w:type="dxa"/>
            <w:shd w:val="clear" w:color="auto" w:fill="auto"/>
          </w:tcPr>
          <w:p w14:paraId="0D5DF621" w14:textId="77777777" w:rsidR="008267FB" w:rsidRPr="00BA11A2" w:rsidRDefault="008267FB" w:rsidP="006F17A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267FB" w:rsidRPr="00BA11A2" w14:paraId="7FC563C7" w14:textId="77777777" w:rsidTr="00287C3F">
        <w:trPr>
          <w:trHeight w:val="451"/>
        </w:trPr>
        <w:tc>
          <w:tcPr>
            <w:tcW w:w="4375" w:type="dxa"/>
            <w:shd w:val="clear" w:color="auto" w:fill="auto"/>
            <w:vAlign w:val="center"/>
          </w:tcPr>
          <w:p w14:paraId="76587EAD" w14:textId="77777777" w:rsidR="008267FB" w:rsidRPr="00BA11A2" w:rsidRDefault="008267FB" w:rsidP="00DE5F3A">
            <w:pPr>
              <w:pStyle w:val="TableParagraph"/>
              <w:spacing w:before="42"/>
              <w:rPr>
                <w:b/>
                <w:sz w:val="24"/>
                <w:szCs w:val="24"/>
              </w:rPr>
            </w:pPr>
            <w:r w:rsidRPr="00BA11A2">
              <w:rPr>
                <w:b/>
                <w:sz w:val="24"/>
                <w:szCs w:val="24"/>
              </w:rPr>
              <w:t>Code :</w:t>
            </w:r>
          </w:p>
        </w:tc>
        <w:tc>
          <w:tcPr>
            <w:tcW w:w="5577" w:type="dxa"/>
            <w:shd w:val="clear" w:color="auto" w:fill="auto"/>
          </w:tcPr>
          <w:p w14:paraId="3C00A4F7" w14:textId="77777777" w:rsidR="008267FB" w:rsidRPr="00BA11A2" w:rsidRDefault="008267FB" w:rsidP="006F17A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291D782" w14:textId="77777777" w:rsidR="008267FB" w:rsidRPr="00BA11A2" w:rsidRDefault="008267FB" w:rsidP="008267FB">
      <w:pPr>
        <w:pStyle w:val="Corpotesto"/>
        <w:spacing w:before="10"/>
        <w:rPr>
          <w:b/>
          <w:sz w:val="24"/>
          <w:szCs w:val="24"/>
        </w:rPr>
      </w:pPr>
    </w:p>
    <w:p w14:paraId="400566C6" w14:textId="77777777" w:rsidR="008267FB" w:rsidRPr="00BA11A2" w:rsidRDefault="008267FB" w:rsidP="008267FB">
      <w:pPr>
        <w:pStyle w:val="Corpotesto"/>
        <w:spacing w:before="9"/>
        <w:rPr>
          <w:b/>
          <w:sz w:val="24"/>
          <w:szCs w:val="24"/>
        </w:rPr>
      </w:pPr>
    </w:p>
    <w:p w14:paraId="2A449DE3" w14:textId="77777777" w:rsidR="008267FB" w:rsidRPr="00BA11A2" w:rsidRDefault="008267FB" w:rsidP="008267FB">
      <w:pPr>
        <w:pStyle w:val="Titolo4"/>
        <w:ind w:left="0"/>
        <w:rPr>
          <w:sz w:val="24"/>
          <w:szCs w:val="24"/>
        </w:rPr>
      </w:pPr>
      <w:r w:rsidRPr="00BA11A2">
        <w:rPr>
          <w:sz w:val="24"/>
          <w:szCs w:val="24"/>
        </w:rPr>
        <w:t>Lignes directrices de notation</w:t>
      </w:r>
    </w:p>
    <w:p w14:paraId="2569CCC8" w14:textId="77777777" w:rsidR="008267FB" w:rsidRPr="00BC4F81" w:rsidRDefault="008267FB" w:rsidP="008267FB">
      <w:pPr>
        <w:pStyle w:val="Corpotesto"/>
        <w:rPr>
          <w:szCs w:val="24"/>
        </w:rPr>
      </w:pPr>
      <w:r w:rsidRPr="00BC4F81">
        <w:rPr>
          <w:szCs w:val="24"/>
        </w:rPr>
        <w:t xml:space="preserve">La présente grille d’évaluation se subdivise en </w:t>
      </w:r>
      <w:r w:rsidRPr="00BC4F81">
        <w:rPr>
          <w:b/>
          <w:szCs w:val="24"/>
        </w:rPr>
        <w:t xml:space="preserve">rubriques </w:t>
      </w:r>
      <w:r w:rsidRPr="00BC4F81">
        <w:rPr>
          <w:szCs w:val="24"/>
        </w:rPr>
        <w:t xml:space="preserve">et </w:t>
      </w:r>
      <w:r w:rsidRPr="00BC4F81">
        <w:rPr>
          <w:b/>
          <w:szCs w:val="24"/>
        </w:rPr>
        <w:t>sous-rubriques</w:t>
      </w:r>
      <w:r w:rsidRPr="00BC4F81">
        <w:rPr>
          <w:szCs w:val="24"/>
        </w:rPr>
        <w:t>. Pour chaque sous- rubrique, il est attribué une note (ou score) comprise entre 0 et 5, conformément à l’échelle d’appréciation ci-dessous :</w:t>
      </w:r>
    </w:p>
    <w:p w14:paraId="66E1DAC9" w14:textId="77777777" w:rsidR="008267FB" w:rsidRPr="00BA11A2" w:rsidRDefault="008267FB" w:rsidP="008267FB">
      <w:pPr>
        <w:pStyle w:val="Corpotesto"/>
        <w:spacing w:before="8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0"/>
        <w:gridCol w:w="1655"/>
      </w:tblGrid>
      <w:tr w:rsidR="008267FB" w:rsidRPr="00BA11A2" w14:paraId="7E30B6C0" w14:textId="77777777" w:rsidTr="00D3294C">
        <w:trPr>
          <w:trHeight w:val="340"/>
          <w:jc w:val="center"/>
        </w:trPr>
        <w:tc>
          <w:tcPr>
            <w:tcW w:w="750" w:type="dxa"/>
            <w:shd w:val="clear" w:color="auto" w:fill="E4E4E4"/>
            <w:vAlign w:val="center"/>
          </w:tcPr>
          <w:p w14:paraId="019351D3" w14:textId="77777777" w:rsidR="008267FB" w:rsidRPr="00BC4F81" w:rsidRDefault="008267FB" w:rsidP="00D3294C">
            <w:pPr>
              <w:pStyle w:val="TableParagraph"/>
              <w:jc w:val="center"/>
              <w:rPr>
                <w:b/>
                <w:szCs w:val="24"/>
              </w:rPr>
            </w:pPr>
            <w:r w:rsidRPr="00BC4F81">
              <w:rPr>
                <w:b/>
                <w:szCs w:val="24"/>
              </w:rPr>
              <w:t>Note</w:t>
            </w:r>
          </w:p>
        </w:tc>
        <w:tc>
          <w:tcPr>
            <w:tcW w:w="1655" w:type="dxa"/>
            <w:shd w:val="clear" w:color="auto" w:fill="E4E4E4"/>
            <w:vAlign w:val="center"/>
          </w:tcPr>
          <w:p w14:paraId="0BB6C859" w14:textId="77777777" w:rsidR="008267FB" w:rsidRPr="00BC4F81" w:rsidRDefault="008267FB" w:rsidP="00D3294C">
            <w:pPr>
              <w:pStyle w:val="TableParagraph"/>
              <w:jc w:val="center"/>
              <w:rPr>
                <w:b/>
                <w:szCs w:val="24"/>
              </w:rPr>
            </w:pPr>
            <w:r w:rsidRPr="00BC4F81">
              <w:rPr>
                <w:b/>
                <w:szCs w:val="24"/>
              </w:rPr>
              <w:t>Appréciation</w:t>
            </w:r>
          </w:p>
        </w:tc>
      </w:tr>
      <w:tr w:rsidR="008267FB" w:rsidRPr="00BA11A2" w14:paraId="128E082E" w14:textId="77777777" w:rsidTr="00D3294C">
        <w:trPr>
          <w:trHeight w:val="340"/>
          <w:jc w:val="center"/>
        </w:trPr>
        <w:tc>
          <w:tcPr>
            <w:tcW w:w="750" w:type="dxa"/>
            <w:shd w:val="clear" w:color="auto" w:fill="auto"/>
            <w:vAlign w:val="center"/>
          </w:tcPr>
          <w:p w14:paraId="2DDFE6D7" w14:textId="77777777" w:rsidR="008267FB" w:rsidRPr="00BC4F81" w:rsidRDefault="008267FB" w:rsidP="00D3294C">
            <w:pPr>
              <w:pStyle w:val="TableParagraph"/>
              <w:jc w:val="center"/>
              <w:rPr>
                <w:szCs w:val="24"/>
              </w:rPr>
            </w:pPr>
            <w:r w:rsidRPr="00BC4F81">
              <w:rPr>
                <w:szCs w:val="24"/>
              </w:rPr>
              <w:t>0</w:t>
            </w:r>
          </w:p>
        </w:tc>
        <w:tc>
          <w:tcPr>
            <w:tcW w:w="1655" w:type="dxa"/>
            <w:shd w:val="clear" w:color="auto" w:fill="auto"/>
          </w:tcPr>
          <w:p w14:paraId="01A78460" w14:textId="77777777" w:rsidR="008267FB" w:rsidRPr="00BC4F81" w:rsidRDefault="008267FB" w:rsidP="006F17A0">
            <w:pPr>
              <w:pStyle w:val="TableParagraph"/>
              <w:rPr>
                <w:szCs w:val="24"/>
              </w:rPr>
            </w:pPr>
            <w:r w:rsidRPr="00BC4F81">
              <w:rPr>
                <w:szCs w:val="24"/>
              </w:rPr>
              <w:t>Très insuffisant</w:t>
            </w:r>
          </w:p>
        </w:tc>
      </w:tr>
      <w:tr w:rsidR="008267FB" w:rsidRPr="00BA11A2" w14:paraId="0D4BE5AB" w14:textId="77777777" w:rsidTr="00D3294C">
        <w:trPr>
          <w:trHeight w:val="340"/>
          <w:jc w:val="center"/>
        </w:trPr>
        <w:tc>
          <w:tcPr>
            <w:tcW w:w="750" w:type="dxa"/>
            <w:shd w:val="clear" w:color="auto" w:fill="auto"/>
            <w:vAlign w:val="center"/>
          </w:tcPr>
          <w:p w14:paraId="6DDC941E" w14:textId="77777777" w:rsidR="008267FB" w:rsidRPr="00BC4F81" w:rsidRDefault="008267FB" w:rsidP="00D3294C">
            <w:pPr>
              <w:pStyle w:val="TableParagraph"/>
              <w:jc w:val="center"/>
              <w:rPr>
                <w:szCs w:val="24"/>
              </w:rPr>
            </w:pPr>
            <w:r w:rsidRPr="00BC4F81">
              <w:rPr>
                <w:szCs w:val="24"/>
              </w:rPr>
              <w:t>1</w:t>
            </w:r>
          </w:p>
        </w:tc>
        <w:tc>
          <w:tcPr>
            <w:tcW w:w="1655" w:type="dxa"/>
            <w:shd w:val="clear" w:color="auto" w:fill="auto"/>
          </w:tcPr>
          <w:p w14:paraId="422B2C36" w14:textId="77777777" w:rsidR="008267FB" w:rsidRPr="00BC4F81" w:rsidRDefault="008267FB" w:rsidP="006F17A0">
            <w:pPr>
              <w:pStyle w:val="TableParagraph"/>
              <w:rPr>
                <w:szCs w:val="24"/>
              </w:rPr>
            </w:pPr>
            <w:r w:rsidRPr="00BC4F81">
              <w:rPr>
                <w:szCs w:val="24"/>
              </w:rPr>
              <w:t>Insuffisant</w:t>
            </w:r>
          </w:p>
        </w:tc>
      </w:tr>
      <w:tr w:rsidR="008267FB" w:rsidRPr="00BA11A2" w14:paraId="469AB1CC" w14:textId="77777777" w:rsidTr="00D3294C">
        <w:trPr>
          <w:trHeight w:val="340"/>
          <w:jc w:val="center"/>
        </w:trPr>
        <w:tc>
          <w:tcPr>
            <w:tcW w:w="750" w:type="dxa"/>
            <w:shd w:val="clear" w:color="auto" w:fill="auto"/>
            <w:vAlign w:val="center"/>
          </w:tcPr>
          <w:p w14:paraId="33B680A0" w14:textId="77777777" w:rsidR="008267FB" w:rsidRPr="00BC4F81" w:rsidRDefault="008267FB" w:rsidP="00D3294C">
            <w:pPr>
              <w:pStyle w:val="TableParagraph"/>
              <w:jc w:val="center"/>
              <w:rPr>
                <w:szCs w:val="24"/>
              </w:rPr>
            </w:pPr>
            <w:r w:rsidRPr="00BC4F81">
              <w:rPr>
                <w:szCs w:val="24"/>
              </w:rPr>
              <w:t>2</w:t>
            </w:r>
          </w:p>
        </w:tc>
        <w:tc>
          <w:tcPr>
            <w:tcW w:w="1655" w:type="dxa"/>
            <w:shd w:val="clear" w:color="auto" w:fill="auto"/>
          </w:tcPr>
          <w:p w14:paraId="7B715A1B" w14:textId="77777777" w:rsidR="008267FB" w:rsidRPr="00BC4F81" w:rsidRDefault="008267FB" w:rsidP="006F17A0">
            <w:pPr>
              <w:pStyle w:val="TableParagraph"/>
              <w:rPr>
                <w:szCs w:val="24"/>
              </w:rPr>
            </w:pPr>
            <w:r w:rsidRPr="00BC4F81">
              <w:rPr>
                <w:szCs w:val="24"/>
              </w:rPr>
              <w:t>Suffisant</w:t>
            </w:r>
          </w:p>
        </w:tc>
      </w:tr>
      <w:tr w:rsidR="008267FB" w:rsidRPr="00BA11A2" w14:paraId="4287389C" w14:textId="77777777" w:rsidTr="00D3294C">
        <w:trPr>
          <w:trHeight w:val="340"/>
          <w:jc w:val="center"/>
        </w:trPr>
        <w:tc>
          <w:tcPr>
            <w:tcW w:w="750" w:type="dxa"/>
            <w:shd w:val="clear" w:color="auto" w:fill="auto"/>
            <w:vAlign w:val="center"/>
          </w:tcPr>
          <w:p w14:paraId="37A3BFD8" w14:textId="77777777" w:rsidR="008267FB" w:rsidRPr="00BC4F81" w:rsidRDefault="008267FB" w:rsidP="00D3294C">
            <w:pPr>
              <w:pStyle w:val="TableParagraph"/>
              <w:jc w:val="center"/>
              <w:rPr>
                <w:szCs w:val="24"/>
              </w:rPr>
            </w:pPr>
            <w:r w:rsidRPr="00BC4F81">
              <w:rPr>
                <w:szCs w:val="24"/>
              </w:rPr>
              <w:t>3</w:t>
            </w:r>
          </w:p>
        </w:tc>
        <w:tc>
          <w:tcPr>
            <w:tcW w:w="1655" w:type="dxa"/>
            <w:shd w:val="clear" w:color="auto" w:fill="auto"/>
          </w:tcPr>
          <w:p w14:paraId="2003880E" w14:textId="77777777" w:rsidR="008267FB" w:rsidRPr="00BC4F81" w:rsidRDefault="008267FB" w:rsidP="006F17A0">
            <w:pPr>
              <w:pStyle w:val="TableParagraph"/>
              <w:rPr>
                <w:szCs w:val="24"/>
              </w:rPr>
            </w:pPr>
            <w:r w:rsidRPr="00BC4F81">
              <w:rPr>
                <w:szCs w:val="24"/>
              </w:rPr>
              <w:t>Moyen</w:t>
            </w:r>
          </w:p>
        </w:tc>
      </w:tr>
      <w:tr w:rsidR="008267FB" w:rsidRPr="00BA11A2" w14:paraId="08AAAD5E" w14:textId="77777777" w:rsidTr="00D3294C">
        <w:trPr>
          <w:trHeight w:val="340"/>
          <w:jc w:val="center"/>
        </w:trPr>
        <w:tc>
          <w:tcPr>
            <w:tcW w:w="750" w:type="dxa"/>
            <w:shd w:val="clear" w:color="auto" w:fill="auto"/>
            <w:vAlign w:val="center"/>
          </w:tcPr>
          <w:p w14:paraId="58938300" w14:textId="77777777" w:rsidR="008267FB" w:rsidRPr="00BC4F81" w:rsidRDefault="008267FB" w:rsidP="00D3294C">
            <w:pPr>
              <w:pStyle w:val="TableParagraph"/>
              <w:jc w:val="center"/>
              <w:rPr>
                <w:szCs w:val="24"/>
              </w:rPr>
            </w:pPr>
            <w:r w:rsidRPr="00BC4F81">
              <w:rPr>
                <w:szCs w:val="24"/>
              </w:rPr>
              <w:t>4</w:t>
            </w:r>
          </w:p>
        </w:tc>
        <w:tc>
          <w:tcPr>
            <w:tcW w:w="1655" w:type="dxa"/>
            <w:shd w:val="clear" w:color="auto" w:fill="auto"/>
          </w:tcPr>
          <w:p w14:paraId="2E157809" w14:textId="77777777" w:rsidR="008267FB" w:rsidRPr="00BC4F81" w:rsidRDefault="008267FB" w:rsidP="006F17A0">
            <w:pPr>
              <w:pStyle w:val="TableParagraph"/>
              <w:rPr>
                <w:szCs w:val="24"/>
              </w:rPr>
            </w:pPr>
            <w:r w:rsidRPr="00BC4F81">
              <w:rPr>
                <w:szCs w:val="24"/>
              </w:rPr>
              <w:t>Bon</w:t>
            </w:r>
          </w:p>
        </w:tc>
      </w:tr>
      <w:tr w:rsidR="008267FB" w:rsidRPr="00BA11A2" w14:paraId="0AECB2A7" w14:textId="77777777" w:rsidTr="00D3294C">
        <w:trPr>
          <w:trHeight w:val="340"/>
          <w:jc w:val="center"/>
        </w:trPr>
        <w:tc>
          <w:tcPr>
            <w:tcW w:w="750" w:type="dxa"/>
            <w:shd w:val="clear" w:color="auto" w:fill="auto"/>
            <w:vAlign w:val="center"/>
          </w:tcPr>
          <w:p w14:paraId="16C99630" w14:textId="77777777" w:rsidR="008267FB" w:rsidRPr="00BC4F81" w:rsidRDefault="008267FB" w:rsidP="00D3294C">
            <w:pPr>
              <w:pStyle w:val="TableParagraph"/>
              <w:jc w:val="center"/>
              <w:rPr>
                <w:szCs w:val="24"/>
              </w:rPr>
            </w:pPr>
            <w:r w:rsidRPr="00BC4F81">
              <w:rPr>
                <w:szCs w:val="24"/>
              </w:rPr>
              <w:t>5</w:t>
            </w:r>
          </w:p>
        </w:tc>
        <w:tc>
          <w:tcPr>
            <w:tcW w:w="1655" w:type="dxa"/>
            <w:shd w:val="clear" w:color="auto" w:fill="auto"/>
          </w:tcPr>
          <w:p w14:paraId="4E937B44" w14:textId="77777777" w:rsidR="008267FB" w:rsidRPr="00BC4F81" w:rsidRDefault="008267FB" w:rsidP="006F17A0">
            <w:pPr>
              <w:pStyle w:val="TableParagraph"/>
              <w:rPr>
                <w:szCs w:val="24"/>
              </w:rPr>
            </w:pPr>
            <w:r w:rsidRPr="00BC4F81">
              <w:rPr>
                <w:szCs w:val="24"/>
              </w:rPr>
              <w:t>Très bon</w:t>
            </w:r>
          </w:p>
        </w:tc>
      </w:tr>
    </w:tbl>
    <w:p w14:paraId="358E6711" w14:textId="77777777" w:rsidR="008267FB" w:rsidRPr="00BA11A2" w:rsidRDefault="008267FB" w:rsidP="008267FB">
      <w:pPr>
        <w:pStyle w:val="Corpotesto"/>
        <w:rPr>
          <w:sz w:val="24"/>
          <w:szCs w:val="24"/>
        </w:rPr>
      </w:pPr>
    </w:p>
    <w:p w14:paraId="3314CC12" w14:textId="77777777" w:rsidR="008267FB" w:rsidRPr="00BC4F81" w:rsidRDefault="008267FB" w:rsidP="008267FB">
      <w:pPr>
        <w:pStyle w:val="Corpotesto"/>
        <w:jc w:val="both"/>
        <w:rPr>
          <w:szCs w:val="24"/>
        </w:rPr>
      </w:pPr>
      <w:r w:rsidRPr="00BC4F81">
        <w:rPr>
          <w:szCs w:val="24"/>
        </w:rPr>
        <w:t>Ces notes doivent être additionnées pour obtenir la note totale par chaque rubrique.</w:t>
      </w:r>
    </w:p>
    <w:p w14:paraId="3FE5A0A9" w14:textId="77777777" w:rsidR="008267FB" w:rsidRPr="00BC4F81" w:rsidRDefault="008267FB" w:rsidP="008267FB">
      <w:pPr>
        <w:pStyle w:val="Corpotesto"/>
        <w:jc w:val="both"/>
        <w:rPr>
          <w:szCs w:val="24"/>
        </w:rPr>
      </w:pPr>
      <w:r w:rsidRPr="00BC4F81">
        <w:rPr>
          <w:szCs w:val="24"/>
        </w:rPr>
        <w:t>Les notes totales des rubriques doivent être additionnées pour obtenir la note totale du dossier de l’action en question.</w:t>
      </w:r>
    </w:p>
    <w:p w14:paraId="6751503B" w14:textId="77777777" w:rsidR="008267FB" w:rsidRDefault="008267FB" w:rsidP="008267FB">
      <w:pPr>
        <w:pStyle w:val="Corpotesto"/>
        <w:spacing w:before="2"/>
        <w:rPr>
          <w:sz w:val="24"/>
          <w:szCs w:val="24"/>
        </w:rPr>
      </w:pPr>
    </w:p>
    <w:p w14:paraId="357FC34C" w14:textId="77777777" w:rsidR="008267FB" w:rsidRPr="00D82578" w:rsidRDefault="008267FB" w:rsidP="008267FB">
      <w:pPr>
        <w:rPr>
          <w:rFonts w:ascii="Calibri" w:hAnsi="Calibri" w:cs="Calibri"/>
          <w:b/>
        </w:rPr>
      </w:pPr>
      <w:proofErr w:type="spellStart"/>
      <w:r w:rsidRPr="00D82578">
        <w:rPr>
          <w:rFonts w:ascii="Calibri" w:hAnsi="Calibri" w:cs="Calibri"/>
          <w:b/>
        </w:rPr>
        <w:t>Grille</w:t>
      </w:r>
      <w:proofErr w:type="spellEnd"/>
      <w:r w:rsidRPr="00D82578">
        <w:rPr>
          <w:rFonts w:ascii="Calibri" w:hAnsi="Calibri" w:cs="Calibri"/>
          <w:b/>
        </w:rPr>
        <w:t xml:space="preserve"> d’</w:t>
      </w:r>
      <w:proofErr w:type="spellStart"/>
      <w:r w:rsidRPr="00D82578">
        <w:rPr>
          <w:rFonts w:ascii="Calibri" w:hAnsi="Calibri" w:cs="Calibri"/>
          <w:b/>
        </w:rPr>
        <w:t>évaluation</w:t>
      </w:r>
      <w:proofErr w:type="spellEnd"/>
    </w:p>
    <w:p w14:paraId="0174089D" w14:textId="77777777" w:rsidR="008267FB" w:rsidRPr="00A02BFD" w:rsidRDefault="008267FB" w:rsidP="008267FB">
      <w:pPr>
        <w:rPr>
          <w:b/>
        </w:rPr>
      </w:pPr>
    </w:p>
    <w:tbl>
      <w:tblPr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8"/>
        <w:gridCol w:w="1065"/>
      </w:tblGrid>
      <w:tr w:rsidR="00287C3F" w:rsidRPr="002F3F85" w14:paraId="594E89C6" w14:textId="77777777" w:rsidTr="005847D2">
        <w:trPr>
          <w:trHeight w:val="301"/>
        </w:trPr>
        <w:tc>
          <w:tcPr>
            <w:tcW w:w="8188" w:type="dxa"/>
            <w:vAlign w:val="center"/>
          </w:tcPr>
          <w:p w14:paraId="0B5FCD82" w14:textId="77777777" w:rsidR="00287C3F" w:rsidRPr="002F3F85" w:rsidRDefault="00287C3F" w:rsidP="0026647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>Rubrique</w:t>
            </w:r>
            <w:proofErr w:type="spellEnd"/>
          </w:p>
        </w:tc>
        <w:tc>
          <w:tcPr>
            <w:tcW w:w="1065" w:type="dxa"/>
            <w:vAlign w:val="center"/>
          </w:tcPr>
          <w:p w14:paraId="755BAED1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>Note maximum</w:t>
            </w:r>
          </w:p>
        </w:tc>
      </w:tr>
      <w:tr w:rsidR="00287C3F" w:rsidRPr="002F3F85" w14:paraId="6517FA98" w14:textId="77777777" w:rsidTr="005847D2">
        <w:tc>
          <w:tcPr>
            <w:tcW w:w="8188" w:type="dxa"/>
            <w:shd w:val="pct10" w:color="auto" w:fill="FFFFFF"/>
            <w:vAlign w:val="center"/>
          </w:tcPr>
          <w:p w14:paraId="350868E4" w14:textId="77777777" w:rsidR="00287C3F" w:rsidRPr="002F3F85" w:rsidRDefault="00287C3F" w:rsidP="002664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 </w:t>
            </w:r>
            <w:proofErr w:type="spellStart"/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>Capacité</w:t>
            </w:r>
            <w:proofErr w:type="spellEnd"/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>financière</w:t>
            </w:r>
            <w:proofErr w:type="spellEnd"/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et </w:t>
            </w:r>
            <w:proofErr w:type="spellStart"/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>opérationnelle</w:t>
            </w:r>
            <w:proofErr w:type="spellEnd"/>
          </w:p>
        </w:tc>
        <w:tc>
          <w:tcPr>
            <w:tcW w:w="1065" w:type="dxa"/>
            <w:shd w:val="pct10" w:color="auto" w:fill="FFFFFF"/>
            <w:vAlign w:val="center"/>
          </w:tcPr>
          <w:p w14:paraId="1EACC540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</w:tr>
      <w:tr w:rsidR="00287C3F" w:rsidRPr="002F3F85" w14:paraId="146CE9C7" w14:textId="77777777" w:rsidTr="005847D2">
        <w:tc>
          <w:tcPr>
            <w:tcW w:w="8188" w:type="dxa"/>
          </w:tcPr>
          <w:p w14:paraId="63F58AF5" w14:textId="77777777" w:rsidR="00287C3F" w:rsidRPr="00287C3F" w:rsidRDefault="00287C3F" w:rsidP="0026647E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1.1 Le demandeur possède en interne une expérience suffisante en matière de gestion de projet : 3 ans d’expérience (3 note), entre 4 et 5 ans (4 note), plus de 5 ans (5 note)</w:t>
            </w:r>
          </w:p>
        </w:tc>
        <w:tc>
          <w:tcPr>
            <w:tcW w:w="1065" w:type="dxa"/>
            <w:vAlign w:val="center"/>
          </w:tcPr>
          <w:p w14:paraId="5DE0CEDD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287C3F" w:rsidRPr="002F3F85" w14:paraId="11762271" w14:textId="77777777" w:rsidTr="005847D2">
        <w:tc>
          <w:tcPr>
            <w:tcW w:w="8188" w:type="dxa"/>
          </w:tcPr>
          <w:p w14:paraId="31512394" w14:textId="77777777" w:rsidR="00287C3F" w:rsidRPr="00287C3F" w:rsidRDefault="00287C3F" w:rsidP="0026647E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1.2 Le demandeur possède une e</w:t>
            </w:r>
            <w:r w:rsidRPr="00EE2FC3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  <w:bookmarkStart w:id="0" w:name="_GoBack"/>
            <w:bookmarkEnd w:id="0"/>
            <w:r w:rsidRPr="00EE2FC3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périence suffisante dans la capacité de gestion des fonds</w:t>
            </w: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liés à l’implémentation de projets dans les dernières deux années solaires (2023, 2024) :</w:t>
            </w:r>
          </w:p>
          <w:p w14:paraId="10CEA5A8" w14:textId="77777777" w:rsidR="00287C3F" w:rsidRPr="002F3F85" w:rsidRDefault="00287C3F" w:rsidP="00287C3F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 xml:space="preserve">Montant total géré : &gt; 5000 et &lt;= 7500 </w:t>
            </w:r>
            <w:proofErr w:type="spellStart"/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eur</w:t>
            </w:r>
            <w:proofErr w:type="spellEnd"/>
            <w:r w:rsidRPr="002F3F85">
              <w:rPr>
                <w:rFonts w:asciiTheme="minorHAnsi" w:hAnsiTheme="minorHAnsi" w:cstheme="minorHAnsi"/>
                <w:sz w:val="20"/>
                <w:szCs w:val="20"/>
              </w:rPr>
              <w:t xml:space="preserve"> (3 note)</w:t>
            </w:r>
          </w:p>
          <w:p w14:paraId="62B5DD0B" w14:textId="77777777" w:rsidR="00287C3F" w:rsidRPr="002F3F85" w:rsidRDefault="00287C3F" w:rsidP="00287C3F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Montant total géré : &gt; 7500 et &lt;= 10.000 </w:t>
            </w:r>
            <w:proofErr w:type="spellStart"/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eur</w:t>
            </w:r>
            <w:proofErr w:type="spellEnd"/>
            <w:r w:rsidRPr="002F3F85">
              <w:rPr>
                <w:rFonts w:asciiTheme="minorHAnsi" w:hAnsiTheme="minorHAnsi" w:cstheme="minorHAnsi"/>
                <w:sz w:val="20"/>
                <w:szCs w:val="20"/>
              </w:rPr>
              <w:t xml:space="preserve"> (4 note)</w:t>
            </w:r>
          </w:p>
          <w:p w14:paraId="75EDE5FB" w14:textId="77777777" w:rsidR="00287C3F" w:rsidRPr="002F3F85" w:rsidRDefault="00287C3F" w:rsidP="00287C3F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 xml:space="preserve">Montant total géré : &gt; 10.000 </w:t>
            </w:r>
            <w:proofErr w:type="spellStart"/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eur</w:t>
            </w:r>
            <w:proofErr w:type="spellEnd"/>
            <w:r w:rsidRPr="002F3F85">
              <w:rPr>
                <w:rFonts w:asciiTheme="minorHAnsi" w:hAnsiTheme="minorHAnsi" w:cstheme="minorHAnsi"/>
                <w:sz w:val="20"/>
                <w:szCs w:val="20"/>
              </w:rPr>
              <w:t xml:space="preserve"> (5 note)</w:t>
            </w:r>
          </w:p>
        </w:tc>
        <w:tc>
          <w:tcPr>
            <w:tcW w:w="1065" w:type="dxa"/>
            <w:vAlign w:val="center"/>
          </w:tcPr>
          <w:p w14:paraId="429CB91B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</w:t>
            </w:r>
          </w:p>
        </w:tc>
      </w:tr>
      <w:tr w:rsidR="00287C3F" w:rsidRPr="002F3F85" w14:paraId="4F933878" w14:textId="77777777" w:rsidTr="005847D2">
        <w:tc>
          <w:tcPr>
            <w:tcW w:w="8188" w:type="dxa"/>
            <w:tcBorders>
              <w:bottom w:val="single" w:sz="4" w:space="0" w:color="auto"/>
            </w:tcBorders>
            <w:shd w:val="pct10" w:color="auto" w:fill="FFFFFF"/>
          </w:tcPr>
          <w:p w14:paraId="7C141686" w14:textId="77777777" w:rsidR="00287C3F" w:rsidRPr="00287C3F" w:rsidRDefault="00287C3F" w:rsidP="0026647E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2. Pertinence</w:t>
            </w: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  <w:p w14:paraId="29B10BD7" w14:textId="77777777" w:rsidR="00287C3F" w:rsidRPr="00287C3F" w:rsidRDefault="00287C3F" w:rsidP="0026647E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i/>
                <w:sz w:val="20"/>
                <w:szCs w:val="20"/>
                <w:lang w:val="fr-FR"/>
              </w:rPr>
              <w:t xml:space="preserve">Dans quelle mesure la proposition est-elle pertinente par rapport aux objectifs et priorités de l’appel à propositions, aux thèmes/secteurs/domaines spécifiques ou à toute autre exigence particulière mentionnée dans les lignes directrices à l'intention des demandeurs ?  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14:paraId="08200602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>35</w:t>
            </w:r>
          </w:p>
        </w:tc>
      </w:tr>
      <w:tr w:rsidR="00287C3F" w:rsidRPr="002F3F85" w14:paraId="28D8AE66" w14:textId="77777777" w:rsidTr="005847D2">
        <w:tc>
          <w:tcPr>
            <w:tcW w:w="8188" w:type="dxa"/>
            <w:tcBorders>
              <w:bottom w:val="single" w:sz="4" w:space="0" w:color="auto"/>
            </w:tcBorders>
            <w:shd w:val="clear" w:color="auto" w:fill="auto"/>
          </w:tcPr>
          <w:p w14:paraId="5DEA20D8" w14:textId="77777777" w:rsidR="00287C3F" w:rsidRPr="00287C3F" w:rsidRDefault="00287C3F" w:rsidP="0026647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2.1 Le projet met en œuvre des actions qui favorisent la participation et l’engagement civique et politique des jeunes dans les domaines clés pertinents pour chaque pays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FAE2B8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287C3F" w:rsidRPr="002F3F85" w14:paraId="44220A60" w14:textId="77777777" w:rsidTr="005847D2">
        <w:tc>
          <w:tcPr>
            <w:tcW w:w="8188" w:type="dxa"/>
            <w:tcBorders>
              <w:bottom w:val="single" w:sz="4" w:space="0" w:color="auto"/>
            </w:tcBorders>
            <w:shd w:val="clear" w:color="auto" w:fill="auto"/>
          </w:tcPr>
          <w:p w14:paraId="1BA734C8" w14:textId="77777777" w:rsidR="00287C3F" w:rsidRPr="00287C3F" w:rsidDel="00FE0AD9" w:rsidRDefault="00287C3F" w:rsidP="0026647E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2.2 Le projet met en œuvre des actions dans un ou plusieurs des thèmes prioritaires : paix, migration, société et population, gouvernance, veille citoyenne, changement climatique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A09932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287C3F" w:rsidRPr="002F3F85" w14:paraId="0AF3DE00" w14:textId="77777777" w:rsidTr="005847D2">
        <w:tc>
          <w:tcPr>
            <w:tcW w:w="8188" w:type="dxa"/>
            <w:tcBorders>
              <w:bottom w:val="single" w:sz="4" w:space="0" w:color="auto"/>
            </w:tcBorders>
            <w:shd w:val="clear" w:color="auto" w:fill="auto"/>
          </w:tcPr>
          <w:p w14:paraId="68F4DE6A" w14:textId="77777777" w:rsidR="00287C3F" w:rsidRPr="00287C3F" w:rsidRDefault="00287C3F" w:rsidP="0026647E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2.3 </w:t>
            </w:r>
            <w:r w:rsidRPr="004C122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Association à composition majoritairement féminine (&gt; 50% des membres) </w:t>
            </w:r>
            <w:r w:rsidRPr="00D313D7">
              <w:rPr>
                <w:rFonts w:asciiTheme="minorHAnsi" w:hAnsiTheme="minorHAnsi" w:cstheme="minorHAnsi"/>
                <w:sz w:val="20"/>
                <w:szCs w:val="20"/>
                <w:u w:val="single"/>
                <w:lang w:val="fr-FR"/>
              </w:rPr>
              <w:t>ou</w:t>
            </w:r>
            <w:r w:rsidRPr="004C122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incluant en majorité des jeunes vulnérables (&gt; 50% des membres) (égal à 50% : 3 note ; entre 51% à 60% : 4 note ; plus de 60% : note 5)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564AC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287C3F" w:rsidRPr="002F3F85" w14:paraId="11657CCD" w14:textId="77777777" w:rsidTr="005847D2">
        <w:tc>
          <w:tcPr>
            <w:tcW w:w="8188" w:type="dxa"/>
            <w:tcBorders>
              <w:bottom w:val="single" w:sz="4" w:space="0" w:color="auto"/>
            </w:tcBorders>
            <w:shd w:val="clear" w:color="auto" w:fill="auto"/>
          </w:tcPr>
          <w:p w14:paraId="48984C5D" w14:textId="77777777" w:rsidR="00287C3F" w:rsidRPr="004C1228" w:rsidRDefault="00287C3F" w:rsidP="0026647E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4C122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2.4 Association avec majorité des membres de moins de 35 ans (au moins 50% des membres des organes décisionnels avec moins de 35 ans </w:t>
            </w:r>
            <w:r w:rsidRPr="00D313D7">
              <w:rPr>
                <w:rFonts w:asciiTheme="minorHAnsi" w:hAnsiTheme="minorHAnsi" w:cstheme="minorHAnsi"/>
                <w:sz w:val="20"/>
                <w:szCs w:val="20"/>
                <w:u w:val="single"/>
                <w:lang w:val="fr-FR"/>
              </w:rPr>
              <w:t>ou</w:t>
            </w:r>
            <w:r w:rsidRPr="004C1228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au moins 60% des membres de l’organisation/association/réseau avec moins de 35 ans). Pour les organes décisionnels : égal à 50% = 3 note ; entre 51% à 60% = 4 note ; plus de 60% = note 5 ; pour les membres de l’association : égal à 60% = 3 note ; entre 61% à 70% = 4 note ; plus de 70% = note 5)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B665A1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287C3F" w:rsidRPr="002F3F85" w14:paraId="4120A653" w14:textId="77777777" w:rsidTr="005847D2">
        <w:tc>
          <w:tcPr>
            <w:tcW w:w="8188" w:type="dxa"/>
            <w:tcBorders>
              <w:bottom w:val="single" w:sz="4" w:space="0" w:color="auto"/>
            </w:tcBorders>
            <w:shd w:val="clear" w:color="auto" w:fill="auto"/>
          </w:tcPr>
          <w:p w14:paraId="7D71777F" w14:textId="77777777" w:rsidR="00287C3F" w:rsidRPr="00287C3F" w:rsidRDefault="00287C3F" w:rsidP="0026647E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2.5 Le projet proposé prévoit de rejoindre au moins 100 jeunes, dont 50% femmes/filles (100 jeunes : 3 note ; entre 100 et 200 jeunes : 4 note, plus de 200 jeunes : 5 note).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0237BB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287C3F" w:rsidRPr="002F3F85" w14:paraId="5B42E388" w14:textId="77777777" w:rsidTr="005847D2">
        <w:tc>
          <w:tcPr>
            <w:tcW w:w="8188" w:type="dxa"/>
            <w:tcBorders>
              <w:bottom w:val="single" w:sz="4" w:space="0" w:color="auto"/>
            </w:tcBorders>
            <w:shd w:val="clear" w:color="auto" w:fill="auto"/>
          </w:tcPr>
          <w:p w14:paraId="1C998A22" w14:textId="77777777" w:rsidR="00287C3F" w:rsidRPr="00287C3F" w:rsidRDefault="00287C3F" w:rsidP="0026647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2.6 Les participants (bénéficiaires finaux, groupes cibles) sont clairement définis et leur choix est pertinent d’un point de vue stratégique ; leurs besoins et leurs contraintes ont été clairement définis et ils sont convenablement abordés dans la proposition.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54F4DF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287C3F" w:rsidRPr="002F3F85" w14:paraId="1DE9D977" w14:textId="77777777" w:rsidTr="005847D2">
        <w:tc>
          <w:tcPr>
            <w:tcW w:w="8188" w:type="dxa"/>
            <w:tcBorders>
              <w:bottom w:val="single" w:sz="4" w:space="0" w:color="auto"/>
            </w:tcBorders>
            <w:shd w:val="clear" w:color="auto" w:fill="auto"/>
          </w:tcPr>
          <w:p w14:paraId="301FAE0D" w14:textId="77777777" w:rsidR="00287C3F" w:rsidRPr="00287C3F" w:rsidRDefault="00287C3F" w:rsidP="0026647E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2.7 La proposition contient des éléments apportant une valeur ajoutée particulière : une attention particulière démontrée vers la promotion de l’égalité entre les hommes et les femmes</w:t>
            </w: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64F3CD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287C3F" w:rsidRPr="002F3F85" w14:paraId="010D9A93" w14:textId="77777777" w:rsidTr="005847D2">
        <w:tc>
          <w:tcPr>
            <w:tcW w:w="8188" w:type="dxa"/>
            <w:shd w:val="pct10" w:color="auto" w:fill="FFFFFF"/>
            <w:vAlign w:val="center"/>
          </w:tcPr>
          <w:p w14:paraId="2F48637A" w14:textId="77777777" w:rsidR="00287C3F" w:rsidRPr="002F3F85" w:rsidRDefault="00287C3F" w:rsidP="002664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3. Conception de </w:t>
            </w:r>
            <w:proofErr w:type="spellStart"/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>l'action</w:t>
            </w:r>
            <w:proofErr w:type="spellEnd"/>
          </w:p>
        </w:tc>
        <w:tc>
          <w:tcPr>
            <w:tcW w:w="1065" w:type="dxa"/>
            <w:shd w:val="pct10" w:color="auto" w:fill="FFFFFF"/>
            <w:vAlign w:val="center"/>
          </w:tcPr>
          <w:p w14:paraId="071D1079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</w:tr>
      <w:tr w:rsidR="00287C3F" w:rsidRPr="002F3F85" w14:paraId="34F3CCDE" w14:textId="77777777" w:rsidTr="005847D2">
        <w:tc>
          <w:tcPr>
            <w:tcW w:w="8188" w:type="dxa"/>
          </w:tcPr>
          <w:p w14:paraId="01EF97C1" w14:textId="77777777" w:rsidR="00287C3F" w:rsidRPr="00287C3F" w:rsidRDefault="00287C3F" w:rsidP="0026647E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3.1 Dans quelle mesure la conception de l’action est-elle cohérente ? La proposition indique-t-elle les résultats que l’action devrait permettre d’atteindre ? La logique d’intervention explique-t-elle la raison d’être des résultats attendus ? Les activités proposées sont-elles appropriées, concrètes et cohérentes avec les produits et le ou les effets envisagés ?</w:t>
            </w:r>
          </w:p>
        </w:tc>
        <w:tc>
          <w:tcPr>
            <w:tcW w:w="1065" w:type="dxa"/>
          </w:tcPr>
          <w:p w14:paraId="5F9D69E1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287C3F" w:rsidRPr="002F3F85" w14:paraId="3F70D953" w14:textId="77777777" w:rsidTr="005847D2">
        <w:tc>
          <w:tcPr>
            <w:tcW w:w="8188" w:type="dxa"/>
          </w:tcPr>
          <w:p w14:paraId="08073000" w14:textId="77777777" w:rsidR="00287C3F" w:rsidRPr="00287C3F" w:rsidRDefault="00287C3F" w:rsidP="0026647E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3.2 La conception reflète-t-elle une analyse solide des problèmes existants, ainsi que des capacités des parties prenantes concernées ?</w:t>
            </w:r>
          </w:p>
        </w:tc>
        <w:tc>
          <w:tcPr>
            <w:tcW w:w="1065" w:type="dxa"/>
          </w:tcPr>
          <w:p w14:paraId="16C93131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287C3F" w:rsidRPr="002F3F85" w14:paraId="010A4FD4" w14:textId="77777777" w:rsidTr="005847D2">
        <w:tc>
          <w:tcPr>
            <w:tcW w:w="8188" w:type="dxa"/>
            <w:shd w:val="pct10" w:color="auto" w:fill="FFFFFF"/>
            <w:vAlign w:val="center"/>
          </w:tcPr>
          <w:p w14:paraId="674E2BA7" w14:textId="77777777" w:rsidR="00287C3F" w:rsidRPr="00287C3F" w:rsidRDefault="00287C3F" w:rsidP="0026647E">
            <w:pPr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4. Approche de mise en œuvre</w:t>
            </w:r>
          </w:p>
        </w:tc>
        <w:tc>
          <w:tcPr>
            <w:tcW w:w="1065" w:type="dxa"/>
            <w:shd w:val="pct10" w:color="auto" w:fill="FFFFFF"/>
            <w:vAlign w:val="center"/>
          </w:tcPr>
          <w:p w14:paraId="3CED9217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</w:p>
        </w:tc>
      </w:tr>
      <w:tr w:rsidR="00287C3F" w:rsidRPr="002F3F85" w14:paraId="399764D7" w14:textId="77777777" w:rsidTr="005847D2">
        <w:tc>
          <w:tcPr>
            <w:tcW w:w="8188" w:type="dxa"/>
          </w:tcPr>
          <w:p w14:paraId="03A538D5" w14:textId="77777777" w:rsidR="00287C3F" w:rsidRPr="00287C3F" w:rsidRDefault="00287C3F" w:rsidP="0026647E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4.1 Le plan d’action prévu pour la mise en œuvre de l’action est-il clair et réalisable dans les 12 mois prévus ?</w:t>
            </w:r>
          </w:p>
        </w:tc>
        <w:tc>
          <w:tcPr>
            <w:tcW w:w="1065" w:type="dxa"/>
          </w:tcPr>
          <w:p w14:paraId="7481FB6C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287C3F" w:rsidRPr="002F3F85" w14:paraId="50BE0318" w14:textId="77777777" w:rsidTr="005847D2">
        <w:tc>
          <w:tcPr>
            <w:tcW w:w="8188" w:type="dxa"/>
          </w:tcPr>
          <w:p w14:paraId="0004576A" w14:textId="77777777" w:rsidR="00287C3F" w:rsidRPr="00287C3F" w:rsidRDefault="00287C3F" w:rsidP="0026647E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4.2 La proposition inclut-elle un système de suivi efficace et efficient ? </w:t>
            </w:r>
          </w:p>
        </w:tc>
        <w:tc>
          <w:tcPr>
            <w:tcW w:w="1065" w:type="dxa"/>
          </w:tcPr>
          <w:p w14:paraId="419A1FAD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287C3F" w:rsidRPr="002F3F85" w14:paraId="2C2BDFF8" w14:textId="77777777" w:rsidTr="005847D2">
        <w:tc>
          <w:tcPr>
            <w:tcW w:w="8188" w:type="dxa"/>
            <w:shd w:val="pct10" w:color="auto" w:fill="FFFFFF"/>
            <w:vAlign w:val="center"/>
          </w:tcPr>
          <w:p w14:paraId="24898FDB" w14:textId="77777777" w:rsidR="00287C3F" w:rsidRPr="002F3F85" w:rsidRDefault="00287C3F" w:rsidP="002664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br w:type="page"/>
            </w:r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5. </w:t>
            </w:r>
            <w:proofErr w:type="spellStart"/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>Durabilité</w:t>
            </w:r>
            <w:proofErr w:type="spellEnd"/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>l'action</w:t>
            </w:r>
            <w:proofErr w:type="spellEnd"/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65" w:type="dxa"/>
            <w:shd w:val="pct10" w:color="auto" w:fill="FFFFFF"/>
            <w:vAlign w:val="center"/>
          </w:tcPr>
          <w:p w14:paraId="4C6079C2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>15</w:t>
            </w:r>
          </w:p>
        </w:tc>
      </w:tr>
      <w:tr w:rsidR="00287C3F" w:rsidRPr="002F3F85" w14:paraId="41754688" w14:textId="77777777" w:rsidTr="005847D2">
        <w:tc>
          <w:tcPr>
            <w:tcW w:w="8188" w:type="dxa"/>
          </w:tcPr>
          <w:p w14:paraId="2A3BF46D" w14:textId="77777777" w:rsidR="00287C3F" w:rsidRPr="00287C3F" w:rsidRDefault="00287C3F" w:rsidP="0026647E">
            <w:pPr>
              <w:ind w:left="425" w:hanging="425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5.1 L’action est-elle susceptible d’avoir un impact tangible sur les groupes cibles ?</w:t>
            </w:r>
          </w:p>
        </w:tc>
        <w:tc>
          <w:tcPr>
            <w:tcW w:w="1065" w:type="dxa"/>
          </w:tcPr>
          <w:p w14:paraId="591CD070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287C3F" w:rsidRPr="002F3F85" w14:paraId="16CD5661" w14:textId="77777777" w:rsidTr="005847D2">
        <w:tc>
          <w:tcPr>
            <w:tcW w:w="8188" w:type="dxa"/>
          </w:tcPr>
          <w:p w14:paraId="4B1FB42F" w14:textId="77777777" w:rsidR="00287C3F" w:rsidRPr="00287C3F" w:rsidRDefault="00287C3F" w:rsidP="0026647E">
            <w:pPr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5.2 L’action est-elle susceptible d’avoir des effets multiplicateurs, y compris la possibilité de reproduction, d’extension, de mise à profit de l’expérience et de partage des connaissances ?</w:t>
            </w:r>
          </w:p>
        </w:tc>
        <w:tc>
          <w:tcPr>
            <w:tcW w:w="1065" w:type="dxa"/>
          </w:tcPr>
          <w:p w14:paraId="1A5054AE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287C3F" w:rsidRPr="002F3F85" w14:paraId="40A64B66" w14:textId="77777777" w:rsidTr="005847D2">
        <w:tc>
          <w:tcPr>
            <w:tcW w:w="8188" w:type="dxa"/>
          </w:tcPr>
          <w:p w14:paraId="5E777F6F" w14:textId="77777777" w:rsidR="00287C3F" w:rsidRPr="00287C3F" w:rsidRDefault="00287C3F" w:rsidP="0026647E">
            <w:pPr>
              <w:ind w:left="425" w:hanging="425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5.3 Les résultats attendus de l’action proposée sont-ils durables ?</w:t>
            </w:r>
          </w:p>
          <w:p w14:paraId="2960A802" w14:textId="77777777" w:rsidR="00287C3F" w:rsidRPr="00287C3F" w:rsidRDefault="00287C3F" w:rsidP="0026647E">
            <w:pPr>
              <w:ind w:left="313" w:hanging="142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- sur le plan financier </w:t>
            </w:r>
            <w:r w:rsidRPr="00287C3F">
              <w:rPr>
                <w:rFonts w:asciiTheme="minorHAnsi" w:hAnsiTheme="minorHAnsi" w:cstheme="minorHAnsi"/>
                <w:i/>
                <w:sz w:val="20"/>
                <w:szCs w:val="20"/>
                <w:lang w:val="fr-FR"/>
              </w:rPr>
              <w:t>(par exemple, financement d’activités de suivi)</w:t>
            </w:r>
          </w:p>
          <w:p w14:paraId="7C1A10AA" w14:textId="77777777" w:rsidR="00287C3F" w:rsidRPr="00287C3F" w:rsidRDefault="00287C3F" w:rsidP="0026647E">
            <w:pPr>
              <w:ind w:left="313" w:hanging="142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- sur le plan institutionnel </w:t>
            </w:r>
            <w:r w:rsidRPr="00287C3F">
              <w:rPr>
                <w:rFonts w:asciiTheme="minorHAnsi" w:hAnsiTheme="minorHAnsi" w:cstheme="minorHAnsi"/>
                <w:i/>
                <w:sz w:val="20"/>
                <w:szCs w:val="20"/>
                <w:lang w:val="fr-FR"/>
              </w:rPr>
              <w:t>(les structures permettront-elles le maintien des résultats de l’action à la fin de celle-ci? Y aurait-il « appropriation » locale des résultats de l’action?)</w:t>
            </w:r>
          </w:p>
          <w:p w14:paraId="0EFE55F4" w14:textId="77777777" w:rsidR="00287C3F" w:rsidRPr="00287C3F" w:rsidRDefault="00287C3F" w:rsidP="0026647E">
            <w:pPr>
              <w:ind w:left="313" w:hanging="142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- sur le plan environnemental (s’il y a lieu) </w:t>
            </w:r>
            <w:r w:rsidRPr="00287C3F">
              <w:rPr>
                <w:rFonts w:asciiTheme="minorHAnsi" w:hAnsiTheme="minorHAnsi" w:cstheme="minorHAnsi"/>
                <w:i/>
                <w:sz w:val="20"/>
                <w:szCs w:val="20"/>
                <w:lang w:val="fr-FR"/>
              </w:rPr>
              <w:t>(l'action aura-t-elle un impact positif/négatif sur l’environnement ?)</w:t>
            </w:r>
          </w:p>
        </w:tc>
        <w:tc>
          <w:tcPr>
            <w:tcW w:w="1065" w:type="dxa"/>
          </w:tcPr>
          <w:p w14:paraId="4E341F6C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287C3F" w:rsidRPr="002F3F85" w14:paraId="7ED5BE25" w14:textId="77777777" w:rsidTr="005847D2">
        <w:tc>
          <w:tcPr>
            <w:tcW w:w="8188" w:type="dxa"/>
            <w:shd w:val="pct10" w:color="auto" w:fill="FFFFFF"/>
            <w:vAlign w:val="center"/>
          </w:tcPr>
          <w:p w14:paraId="46A767BD" w14:textId="77777777" w:rsidR="00287C3F" w:rsidRPr="00287C3F" w:rsidRDefault="00287C3F" w:rsidP="0026647E">
            <w:pPr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br w:type="page"/>
            </w:r>
            <w:r w:rsidRPr="00287C3F">
              <w:rPr>
                <w:rFonts w:asciiTheme="minorHAnsi" w:hAnsiTheme="minorHAnsi" w:cstheme="minorHAnsi"/>
                <w:b/>
                <w:sz w:val="20"/>
                <w:szCs w:val="20"/>
                <w:lang w:val="fr-FR"/>
              </w:rPr>
              <w:t>6. Budget et rapport coût-efficacité de l'action</w:t>
            </w:r>
          </w:p>
        </w:tc>
        <w:tc>
          <w:tcPr>
            <w:tcW w:w="1065" w:type="dxa"/>
            <w:shd w:val="pct10" w:color="auto" w:fill="FFFFFF"/>
            <w:vAlign w:val="center"/>
          </w:tcPr>
          <w:p w14:paraId="1F4395C7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>15</w:t>
            </w:r>
          </w:p>
        </w:tc>
      </w:tr>
      <w:tr w:rsidR="00287C3F" w:rsidRPr="002F3F85" w14:paraId="7009E473" w14:textId="77777777" w:rsidTr="005847D2">
        <w:tc>
          <w:tcPr>
            <w:tcW w:w="8188" w:type="dxa"/>
          </w:tcPr>
          <w:p w14:paraId="68EC7CE3" w14:textId="77777777" w:rsidR="00287C3F" w:rsidRPr="00287C3F" w:rsidRDefault="00287C3F" w:rsidP="0026647E">
            <w:pPr>
              <w:ind w:left="425" w:hanging="425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6.1 Les activités sont-elles convenablement reflétées dans le budget ?</w:t>
            </w:r>
          </w:p>
        </w:tc>
        <w:tc>
          <w:tcPr>
            <w:tcW w:w="1065" w:type="dxa"/>
          </w:tcPr>
          <w:p w14:paraId="537FFC96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</w:tr>
      <w:tr w:rsidR="00287C3F" w:rsidRPr="002F3F85" w14:paraId="55182048" w14:textId="77777777" w:rsidTr="005847D2">
        <w:tc>
          <w:tcPr>
            <w:tcW w:w="8188" w:type="dxa"/>
          </w:tcPr>
          <w:p w14:paraId="468E0770" w14:textId="77777777" w:rsidR="00287C3F" w:rsidRPr="00287C3F" w:rsidRDefault="00287C3F" w:rsidP="0026647E">
            <w:pPr>
              <w:ind w:left="425" w:hanging="425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287C3F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lastRenderedPageBreak/>
              <w:t xml:space="preserve">6.2 Le ratio entre les coûts estimés et les résultats est-il satisfaisant ? </w:t>
            </w:r>
          </w:p>
        </w:tc>
        <w:tc>
          <w:tcPr>
            <w:tcW w:w="1065" w:type="dxa"/>
          </w:tcPr>
          <w:p w14:paraId="51C030AC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</w:tr>
      <w:tr w:rsidR="00287C3F" w:rsidRPr="002F3F85" w14:paraId="634E2069" w14:textId="77777777" w:rsidTr="005847D2">
        <w:tc>
          <w:tcPr>
            <w:tcW w:w="8188" w:type="dxa"/>
            <w:shd w:val="pct10" w:color="auto" w:fill="FFFFFF"/>
            <w:vAlign w:val="center"/>
          </w:tcPr>
          <w:p w14:paraId="199B5648" w14:textId="77777777" w:rsidR="00287C3F" w:rsidRPr="002F3F85" w:rsidRDefault="00287C3F" w:rsidP="0026647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>Note totale maximum</w:t>
            </w:r>
          </w:p>
        </w:tc>
        <w:tc>
          <w:tcPr>
            <w:tcW w:w="1065" w:type="dxa"/>
            <w:shd w:val="pct10" w:color="auto" w:fill="FFFFFF"/>
            <w:vAlign w:val="center"/>
          </w:tcPr>
          <w:p w14:paraId="7749BFC0" w14:textId="77777777" w:rsidR="00287C3F" w:rsidRPr="002F3F85" w:rsidRDefault="00287C3F" w:rsidP="0026647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F3F85">
              <w:rPr>
                <w:rFonts w:asciiTheme="minorHAnsi" w:hAnsiTheme="minorHAnsi" w:cstheme="minorHAnsi"/>
                <w:b/>
                <w:sz w:val="20"/>
                <w:szCs w:val="20"/>
              </w:rPr>
              <w:t>95</w:t>
            </w:r>
          </w:p>
        </w:tc>
      </w:tr>
    </w:tbl>
    <w:p w14:paraId="211ECEE6" w14:textId="77777777" w:rsidR="008267FB" w:rsidRDefault="008267FB" w:rsidP="008267FB">
      <w:pPr>
        <w:jc w:val="both"/>
      </w:pPr>
    </w:p>
    <w:p w14:paraId="49CBC5F2" w14:textId="77777777" w:rsidR="00287C3F" w:rsidRPr="00287C3F" w:rsidRDefault="00287C3F" w:rsidP="00287C3F">
      <w:pPr>
        <w:jc w:val="both"/>
        <w:rPr>
          <w:rFonts w:ascii="Calibri" w:eastAsia="Calibri" w:hAnsi="Calibri" w:cs="Calibri"/>
          <w:sz w:val="22"/>
          <w:szCs w:val="22"/>
          <w:lang w:val="fr-FR" w:eastAsia="fr-FR" w:bidi="fr-FR"/>
        </w:rPr>
      </w:pPr>
      <w:r w:rsidRPr="00287C3F">
        <w:rPr>
          <w:rFonts w:ascii="Calibri" w:eastAsia="Calibri" w:hAnsi="Calibri" w:cs="Calibri"/>
          <w:sz w:val="22"/>
          <w:szCs w:val="22"/>
          <w:lang w:val="fr-FR" w:eastAsia="fr-FR" w:bidi="fr-FR"/>
        </w:rPr>
        <w:t xml:space="preserve">Les dossiers recevant une </w:t>
      </w:r>
      <w:r w:rsidRPr="00287C3F">
        <w:rPr>
          <w:rFonts w:ascii="Calibri" w:eastAsia="Calibri" w:hAnsi="Calibri" w:cs="Calibri"/>
          <w:b/>
          <w:sz w:val="22"/>
          <w:szCs w:val="22"/>
          <w:lang w:val="fr-FR" w:eastAsia="fr-FR" w:bidi="fr-FR"/>
        </w:rPr>
        <w:t>note inférieure à 45</w:t>
      </w:r>
      <w:r w:rsidRPr="00287C3F">
        <w:rPr>
          <w:rFonts w:ascii="Calibri" w:eastAsia="Calibri" w:hAnsi="Calibri" w:cs="Calibri"/>
          <w:sz w:val="22"/>
          <w:szCs w:val="22"/>
          <w:lang w:val="fr-FR" w:eastAsia="fr-FR" w:bidi="fr-FR"/>
        </w:rPr>
        <w:t xml:space="preserve"> sont automatiquement exclus. </w:t>
      </w:r>
    </w:p>
    <w:p w14:paraId="2975A22B" w14:textId="77777777" w:rsidR="00287C3F" w:rsidRPr="00287C3F" w:rsidRDefault="00287C3F" w:rsidP="00287C3F">
      <w:pPr>
        <w:jc w:val="both"/>
        <w:rPr>
          <w:rFonts w:ascii="Calibri" w:eastAsia="Calibri" w:hAnsi="Calibri" w:cs="Calibri"/>
          <w:sz w:val="22"/>
          <w:szCs w:val="22"/>
          <w:lang w:val="fr-FR" w:eastAsia="fr-FR" w:bidi="fr-FR"/>
        </w:rPr>
      </w:pPr>
      <w:r w:rsidRPr="00287C3F">
        <w:rPr>
          <w:rFonts w:ascii="Calibri" w:eastAsia="Calibri" w:hAnsi="Calibri" w:cs="Calibri"/>
          <w:sz w:val="22"/>
          <w:szCs w:val="22"/>
          <w:lang w:val="fr-FR" w:eastAsia="fr-FR" w:bidi="fr-FR"/>
        </w:rPr>
        <w:t>Au cas de deux dossiers avec la même note, il sera priorisé le dossier avec la note la plus élevée dans la rubrique « Pertinence » et dans les sous-rubriques 2.3 et 2.4.</w:t>
      </w:r>
    </w:p>
    <w:p w14:paraId="20DB0984" w14:textId="77777777" w:rsidR="00287C3F" w:rsidRPr="00287C3F" w:rsidRDefault="00287C3F" w:rsidP="00287C3F">
      <w:pPr>
        <w:jc w:val="both"/>
        <w:rPr>
          <w:rFonts w:ascii="Calibri" w:eastAsia="Calibri" w:hAnsi="Calibri" w:cs="Calibri"/>
          <w:sz w:val="22"/>
          <w:szCs w:val="22"/>
          <w:lang w:val="fr-FR" w:eastAsia="fr-FR" w:bidi="fr-FR"/>
        </w:rPr>
      </w:pPr>
    </w:p>
    <w:p w14:paraId="0E08C1C8" w14:textId="77777777" w:rsidR="00287C3F" w:rsidRPr="00287C3F" w:rsidRDefault="00287C3F" w:rsidP="00287C3F">
      <w:pPr>
        <w:jc w:val="both"/>
        <w:rPr>
          <w:rFonts w:ascii="Calibri" w:eastAsia="Calibri" w:hAnsi="Calibri" w:cs="Calibri"/>
          <w:b/>
          <w:sz w:val="22"/>
          <w:szCs w:val="22"/>
          <w:lang w:val="fr-FR" w:eastAsia="fr-FR" w:bidi="fr-FR"/>
        </w:rPr>
      </w:pPr>
      <w:r w:rsidRPr="00287C3F">
        <w:rPr>
          <w:rFonts w:ascii="Calibri" w:eastAsia="Calibri" w:hAnsi="Calibri" w:cs="Calibri"/>
          <w:b/>
          <w:sz w:val="22"/>
          <w:szCs w:val="22"/>
          <w:lang w:val="fr-FR" w:eastAsia="fr-FR" w:bidi="fr-FR"/>
        </w:rPr>
        <w:t>Sélection provisoire</w:t>
      </w:r>
    </w:p>
    <w:p w14:paraId="00FECB4F" w14:textId="77777777" w:rsidR="00287C3F" w:rsidRPr="00287C3F" w:rsidRDefault="00287C3F" w:rsidP="00287C3F">
      <w:pPr>
        <w:jc w:val="both"/>
        <w:rPr>
          <w:rFonts w:ascii="Calibri" w:eastAsia="Calibri" w:hAnsi="Calibri" w:cs="Calibri"/>
          <w:sz w:val="22"/>
          <w:szCs w:val="22"/>
          <w:lang w:val="fr-FR" w:eastAsia="fr-FR" w:bidi="fr-FR"/>
        </w:rPr>
      </w:pPr>
      <w:r w:rsidRPr="00287C3F">
        <w:rPr>
          <w:rFonts w:ascii="Calibri" w:eastAsia="Calibri" w:hAnsi="Calibri" w:cs="Calibri"/>
          <w:sz w:val="22"/>
          <w:szCs w:val="22"/>
          <w:lang w:val="fr-FR" w:eastAsia="fr-FR" w:bidi="fr-FR"/>
        </w:rPr>
        <w:t xml:space="preserve">Les demandes ayant obtenu la meilleure note sont provisoirement sélectionnées jusqu’à épuisement du budget disponible pour le présent appel à propositions. </w:t>
      </w:r>
    </w:p>
    <w:p w14:paraId="49CA4B46" w14:textId="77777777" w:rsidR="00287C3F" w:rsidRPr="00287C3F" w:rsidRDefault="00287C3F" w:rsidP="00287C3F">
      <w:pPr>
        <w:spacing w:before="240"/>
        <w:jc w:val="both"/>
        <w:rPr>
          <w:rFonts w:ascii="Calibri" w:eastAsia="Calibri" w:hAnsi="Calibri" w:cs="Calibri"/>
          <w:sz w:val="22"/>
          <w:szCs w:val="22"/>
          <w:lang w:val="fr-FR" w:eastAsia="fr-FR" w:bidi="fr-FR"/>
        </w:rPr>
      </w:pPr>
      <w:r w:rsidRPr="00287C3F">
        <w:rPr>
          <w:rFonts w:ascii="Calibri" w:eastAsia="Calibri" w:hAnsi="Calibri" w:cs="Calibri"/>
          <w:sz w:val="22"/>
          <w:szCs w:val="22"/>
          <w:lang w:val="fr-FR" w:eastAsia="fr-FR" w:bidi="fr-FR"/>
        </w:rPr>
        <w:t>En outre, une liste de réserve est établie suivant les mêmes critères. Cette liste sera utilisée si d’autres fonds deviennent disponibles pendant sa période de validité (12 mois).</w:t>
      </w:r>
    </w:p>
    <w:p w14:paraId="70B69166" w14:textId="77777777" w:rsidR="00287C3F" w:rsidRDefault="00287C3F" w:rsidP="00287C3F">
      <w:pPr>
        <w:pStyle w:val="Corpotesto"/>
        <w:spacing w:before="2"/>
        <w:rPr>
          <w:sz w:val="21"/>
        </w:rPr>
      </w:pPr>
    </w:p>
    <w:p w14:paraId="26F4DA9C" w14:textId="77777777" w:rsidR="00287C3F" w:rsidRDefault="00287C3F" w:rsidP="00287C3F">
      <w:pPr>
        <w:pStyle w:val="Corpotesto"/>
        <w:spacing w:before="56"/>
        <w:ind w:right="13"/>
      </w:pPr>
      <w:r>
        <w:t>Un</w:t>
      </w:r>
      <w:r>
        <w:rPr>
          <w:spacing w:val="2"/>
        </w:rPr>
        <w:t xml:space="preserve"> </w:t>
      </w:r>
      <w:r>
        <w:rPr>
          <w:b/>
        </w:rPr>
        <w:t>Rapport</w:t>
      </w:r>
      <w:r>
        <w:rPr>
          <w:b/>
          <w:spacing w:val="3"/>
        </w:rPr>
        <w:t xml:space="preserve"> </w:t>
      </w:r>
      <w:r>
        <w:rPr>
          <w:b/>
        </w:rPr>
        <w:t>de</w:t>
      </w:r>
      <w:r>
        <w:rPr>
          <w:b/>
          <w:spacing w:val="2"/>
        </w:rPr>
        <w:t xml:space="preserve"> </w:t>
      </w:r>
      <w:r w:rsidRPr="003C6041">
        <w:rPr>
          <w:b/>
        </w:rPr>
        <w:t>Sélection</w:t>
      </w:r>
      <w:r w:rsidRPr="003C6041">
        <w:rPr>
          <w:b/>
          <w:spacing w:val="5"/>
        </w:rPr>
        <w:t xml:space="preserve"> </w:t>
      </w:r>
      <w:r w:rsidRPr="003C6041">
        <w:t>(Annexe</w:t>
      </w:r>
      <w:r w:rsidRPr="003C6041">
        <w:rPr>
          <w:spacing w:val="3"/>
        </w:rPr>
        <w:t xml:space="preserve"> </w:t>
      </w:r>
      <w:r w:rsidRPr="003C6041">
        <w:t>04)</w:t>
      </w:r>
      <w:r w:rsidRPr="003C6041">
        <w:rPr>
          <w:spacing w:val="1"/>
        </w:rPr>
        <w:t xml:space="preserve"> </w:t>
      </w:r>
      <w:r w:rsidRPr="003C6041">
        <w:t>sera</w:t>
      </w:r>
      <w:r w:rsidRPr="003C6041">
        <w:rPr>
          <w:spacing w:val="3"/>
        </w:rPr>
        <w:t xml:space="preserve"> </w:t>
      </w:r>
      <w:r w:rsidRPr="003C6041">
        <w:t>produit</w:t>
      </w:r>
      <w:r w:rsidRPr="003C6041">
        <w:rPr>
          <w:spacing w:val="4"/>
        </w:rPr>
        <w:t xml:space="preserve"> </w:t>
      </w:r>
      <w:r w:rsidRPr="003C6041">
        <w:t>par</w:t>
      </w:r>
      <w:r w:rsidRPr="003C6041">
        <w:rPr>
          <w:spacing w:val="3"/>
        </w:rPr>
        <w:t xml:space="preserve"> </w:t>
      </w:r>
      <w:r w:rsidRPr="003C6041">
        <w:t>le</w:t>
      </w:r>
      <w:r w:rsidRPr="003C6041">
        <w:rPr>
          <w:spacing w:val="3"/>
        </w:rPr>
        <w:t xml:space="preserve"> </w:t>
      </w:r>
      <w:proofErr w:type="spellStart"/>
      <w:r w:rsidRPr="003C6041">
        <w:t>C</w:t>
      </w:r>
      <w:r>
        <w:t>d</w:t>
      </w:r>
      <w:r w:rsidRPr="003C6041">
        <w:t>S</w:t>
      </w:r>
      <w:proofErr w:type="spellEnd"/>
      <w:r w:rsidRPr="003C6041">
        <w:t>,</w:t>
      </w:r>
      <w:r w:rsidRPr="003C6041">
        <w:rPr>
          <w:spacing w:val="3"/>
        </w:rPr>
        <w:t xml:space="preserve"> </w:t>
      </w:r>
      <w:r w:rsidRPr="003C6041">
        <w:t>selon</w:t>
      </w:r>
      <w:r w:rsidRPr="003C6041">
        <w:rPr>
          <w:spacing w:val="2"/>
        </w:rPr>
        <w:t xml:space="preserve"> </w:t>
      </w:r>
      <w:r w:rsidRPr="003C6041">
        <w:t>la</w:t>
      </w:r>
      <w:r w:rsidRPr="003C6041">
        <w:rPr>
          <w:spacing w:val="3"/>
        </w:rPr>
        <w:t xml:space="preserve"> </w:t>
      </w:r>
      <w:r w:rsidRPr="003C6041">
        <w:t>note</w:t>
      </w:r>
      <w:r w:rsidRPr="003C6041">
        <w:rPr>
          <w:spacing w:val="2"/>
        </w:rPr>
        <w:t xml:space="preserve"> </w:t>
      </w:r>
      <w:r w:rsidRPr="003C6041">
        <w:t>obtenue</w:t>
      </w:r>
      <w:r w:rsidRPr="003C6041">
        <w:rPr>
          <w:spacing w:val="3"/>
        </w:rPr>
        <w:t xml:space="preserve"> </w:t>
      </w:r>
      <w:r w:rsidRPr="003C6041">
        <w:t>lors</w:t>
      </w:r>
      <w:r w:rsidRPr="003C6041">
        <w:rPr>
          <w:spacing w:val="3"/>
        </w:rPr>
        <w:t xml:space="preserve"> </w:t>
      </w:r>
      <w:r w:rsidRPr="003C6041">
        <w:t>du</w:t>
      </w:r>
      <w:r w:rsidRPr="003C6041">
        <w:rPr>
          <w:spacing w:val="2"/>
        </w:rPr>
        <w:t xml:space="preserve"> </w:t>
      </w:r>
      <w:r w:rsidRPr="003C6041">
        <w:t>remplissage</w:t>
      </w:r>
      <w:r w:rsidRPr="003C6041">
        <w:rPr>
          <w:spacing w:val="4"/>
        </w:rPr>
        <w:t xml:space="preserve"> </w:t>
      </w:r>
      <w:r w:rsidRPr="003C6041">
        <w:t>de</w:t>
      </w:r>
      <w:r w:rsidRPr="003C6041">
        <w:rPr>
          <w:spacing w:val="-47"/>
        </w:rPr>
        <w:t xml:space="preserve"> </w:t>
      </w:r>
      <w:r w:rsidRPr="003C6041">
        <w:t>la</w:t>
      </w:r>
      <w:r w:rsidRPr="003C6041">
        <w:rPr>
          <w:spacing w:val="-1"/>
        </w:rPr>
        <w:t xml:space="preserve"> </w:t>
      </w:r>
      <w:r w:rsidRPr="003C6041">
        <w:t>grille d’évaluation, avec</w:t>
      </w:r>
      <w:r w:rsidRPr="003C6041">
        <w:rPr>
          <w:spacing w:val="1"/>
        </w:rPr>
        <w:t xml:space="preserve"> </w:t>
      </w:r>
      <w:r w:rsidRPr="003C6041">
        <w:t>les</w:t>
      </w:r>
      <w:r>
        <w:rPr>
          <w:spacing w:val="1"/>
        </w:rPr>
        <w:t xml:space="preserve"> </w:t>
      </w:r>
      <w:r>
        <w:t>résultats</w:t>
      </w:r>
      <w:r>
        <w:rPr>
          <w:spacing w:val="-1"/>
        </w:rPr>
        <w:t xml:space="preserve"> </w:t>
      </w:r>
      <w:r>
        <w:t>des décisions.</w:t>
      </w:r>
    </w:p>
    <w:p w14:paraId="1A736386" w14:textId="77777777" w:rsidR="00287C3F" w:rsidRPr="005847D2" w:rsidRDefault="00287C3F" w:rsidP="005847D2">
      <w:pPr>
        <w:rPr>
          <w:rFonts w:ascii="Calibri" w:eastAsia="Calibri" w:hAnsi="Calibri" w:cs="Calibri"/>
          <w:sz w:val="22"/>
          <w:szCs w:val="22"/>
          <w:lang w:val="fr-FR" w:eastAsia="fr-FR" w:bidi="fr-FR"/>
        </w:rPr>
      </w:pPr>
    </w:p>
    <w:p w14:paraId="57BDBEC8" w14:textId="77777777" w:rsidR="00287C3F" w:rsidRPr="005847D2" w:rsidRDefault="00287C3F" w:rsidP="005847D2">
      <w:pPr>
        <w:jc w:val="both"/>
        <w:rPr>
          <w:rFonts w:ascii="Calibri" w:eastAsia="Calibri" w:hAnsi="Calibri" w:cs="Calibri"/>
          <w:sz w:val="22"/>
          <w:szCs w:val="22"/>
          <w:lang w:val="fr-FR" w:eastAsia="fr-FR" w:bidi="fr-FR"/>
        </w:rPr>
      </w:pPr>
      <w:r w:rsidRPr="005847D2">
        <w:rPr>
          <w:rFonts w:ascii="Calibri" w:eastAsia="Calibri" w:hAnsi="Calibri" w:cs="Calibri"/>
          <w:sz w:val="22"/>
          <w:szCs w:val="22"/>
          <w:lang w:val="fr-FR" w:eastAsia="fr-FR" w:bidi="fr-FR"/>
        </w:rPr>
        <w:t xml:space="preserve">Par sa décision, le </w:t>
      </w:r>
      <w:proofErr w:type="spellStart"/>
      <w:r w:rsidRPr="005847D2">
        <w:rPr>
          <w:rFonts w:ascii="Calibri" w:eastAsia="Calibri" w:hAnsi="Calibri" w:cs="Calibri"/>
          <w:sz w:val="22"/>
          <w:szCs w:val="22"/>
          <w:lang w:val="fr-FR" w:eastAsia="fr-FR" w:bidi="fr-FR"/>
        </w:rPr>
        <w:t>CdS</w:t>
      </w:r>
      <w:proofErr w:type="spellEnd"/>
      <w:r w:rsidRPr="005847D2">
        <w:rPr>
          <w:rFonts w:ascii="Calibri" w:eastAsia="Calibri" w:hAnsi="Calibri" w:cs="Calibri"/>
          <w:sz w:val="22"/>
          <w:szCs w:val="22"/>
          <w:lang w:val="fr-FR" w:eastAsia="fr-FR" w:bidi="fr-FR"/>
        </w:rPr>
        <w:t xml:space="preserve"> autorise à entamer l’établissement des formalités administratives et financières nécessaires pour la réalisation des Actions. </w:t>
      </w:r>
    </w:p>
    <w:p w14:paraId="254CD3DA" w14:textId="77777777" w:rsidR="00287C3F" w:rsidRPr="005847D2" w:rsidRDefault="00287C3F" w:rsidP="005847D2">
      <w:pPr>
        <w:jc w:val="both"/>
        <w:rPr>
          <w:rFonts w:ascii="Calibri" w:eastAsia="Calibri" w:hAnsi="Calibri" w:cs="Calibri"/>
          <w:sz w:val="22"/>
          <w:szCs w:val="22"/>
          <w:lang w:val="fr-FR" w:eastAsia="fr-FR" w:bidi="fr-FR"/>
        </w:rPr>
      </w:pPr>
      <w:r w:rsidRPr="005847D2">
        <w:rPr>
          <w:rFonts w:ascii="Calibri" w:eastAsia="Calibri" w:hAnsi="Calibri" w:cs="Calibri"/>
          <w:sz w:val="22"/>
          <w:szCs w:val="22"/>
          <w:lang w:val="fr-FR" w:eastAsia="fr-FR" w:bidi="fr-FR"/>
        </w:rPr>
        <w:t>Des modèles de lettre d’acceptation, de rejet, de mise en liste d’attente et de requête d’information complémentaire sont présents dans l’Annexe 01.</w:t>
      </w:r>
    </w:p>
    <w:p w14:paraId="35F40A53" w14:textId="77777777" w:rsidR="008267FB" w:rsidRDefault="008267FB" w:rsidP="008267FB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011414B3" w14:textId="77777777" w:rsidR="00D3294C" w:rsidRDefault="00D3294C" w:rsidP="008267FB">
      <w:pPr>
        <w:pStyle w:val="Corpotesto"/>
        <w:spacing w:before="1"/>
        <w:jc w:val="both"/>
        <w:rPr>
          <w:szCs w:val="24"/>
        </w:rPr>
      </w:pPr>
    </w:p>
    <w:p w14:paraId="7A6ACED8" w14:textId="77777777" w:rsidR="00D3294C" w:rsidRDefault="00D3294C" w:rsidP="008267FB">
      <w:pPr>
        <w:pStyle w:val="Corpotesto"/>
        <w:spacing w:before="1"/>
        <w:jc w:val="both"/>
        <w:rPr>
          <w:szCs w:val="24"/>
        </w:rPr>
      </w:pPr>
    </w:p>
    <w:p w14:paraId="6E8E4108" w14:textId="596E7F71" w:rsidR="008267FB" w:rsidRPr="00BC4F81" w:rsidRDefault="00194DA4" w:rsidP="00194DA4">
      <w:pPr>
        <w:pStyle w:val="Corpotesto"/>
        <w:spacing w:before="1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</w:t>
      </w:r>
      <w:r w:rsidR="008267FB" w:rsidRPr="00BC4F81">
        <w:rPr>
          <w:szCs w:val="24"/>
        </w:rPr>
        <w:t>Le Président du CDS</w:t>
      </w:r>
    </w:p>
    <w:p w14:paraId="6261D25B" w14:textId="77777777" w:rsidR="008267FB" w:rsidRPr="00BC4F81" w:rsidRDefault="008267FB" w:rsidP="00194DA4">
      <w:pPr>
        <w:pStyle w:val="Corpotesto"/>
        <w:jc w:val="right"/>
        <w:rPr>
          <w:szCs w:val="24"/>
        </w:rPr>
      </w:pPr>
    </w:p>
    <w:p w14:paraId="5DCFD00A" w14:textId="77777777" w:rsidR="008267FB" w:rsidRPr="00BC4F81" w:rsidRDefault="008267FB" w:rsidP="00194DA4">
      <w:pPr>
        <w:jc w:val="right"/>
        <w:rPr>
          <w:rFonts w:ascii="Calibri" w:eastAsia="Calibri" w:hAnsi="Calibri" w:cs="Calibri"/>
          <w:sz w:val="22"/>
          <w:lang w:val="fr-FR" w:eastAsia="fr-FR" w:bidi="fr-FR"/>
        </w:rPr>
      </w:pPr>
      <w:r w:rsidRPr="00BC4F81">
        <w:rPr>
          <w:rFonts w:ascii="Calibri" w:hAnsi="Calibri" w:cs="Calibri"/>
          <w:sz w:val="22"/>
          <w:lang w:val="fr-FR"/>
        </w:rPr>
        <w:t>____________________________</w:t>
      </w:r>
    </w:p>
    <w:p w14:paraId="086CE774" w14:textId="77777777" w:rsidR="008267FB" w:rsidRDefault="008267FB" w:rsidP="00194DA4">
      <w:pPr>
        <w:pStyle w:val="Corpotesto"/>
        <w:spacing w:before="10"/>
        <w:jc w:val="right"/>
        <w:rPr>
          <w:sz w:val="20"/>
        </w:rPr>
      </w:pPr>
    </w:p>
    <w:p w14:paraId="54F7FC1F" w14:textId="77777777" w:rsidR="008267FB" w:rsidRDefault="008267FB" w:rsidP="008267FB">
      <w:pPr>
        <w:pStyle w:val="Corpotesto"/>
        <w:spacing w:before="10"/>
        <w:rPr>
          <w:sz w:val="20"/>
        </w:rPr>
      </w:pPr>
    </w:p>
    <w:p w14:paraId="489006D4" w14:textId="77777777" w:rsidR="008267FB" w:rsidRDefault="008267FB" w:rsidP="008267FB">
      <w:pPr>
        <w:pStyle w:val="Corpotesto"/>
        <w:spacing w:before="10"/>
        <w:rPr>
          <w:sz w:val="20"/>
        </w:rPr>
      </w:pPr>
    </w:p>
    <w:p w14:paraId="5862DD7D" w14:textId="77777777" w:rsidR="008267FB" w:rsidRPr="00BA11A2" w:rsidRDefault="008267FB" w:rsidP="008267FB">
      <w:pPr>
        <w:pStyle w:val="Corpotesto"/>
        <w:spacing w:before="10"/>
        <w:rPr>
          <w:sz w:val="21"/>
        </w:rPr>
      </w:pPr>
    </w:p>
    <w:p w14:paraId="63D7E285" w14:textId="77777777" w:rsidR="00B10A12" w:rsidRDefault="00B10A12"/>
    <w:p w14:paraId="6C19E78C" w14:textId="77777777" w:rsidR="00160C2A" w:rsidRDefault="00160C2A"/>
    <w:p w14:paraId="38D4E0E4" w14:textId="77777777" w:rsidR="00160C2A" w:rsidRDefault="00160C2A"/>
    <w:p w14:paraId="59C46E8E" w14:textId="77777777" w:rsidR="002D6BC3" w:rsidRDefault="002D6BC3"/>
    <w:p w14:paraId="5FD234B8" w14:textId="77777777" w:rsidR="002D6BC3" w:rsidRDefault="002D6BC3"/>
    <w:p w14:paraId="1E3D6FB5" w14:textId="77777777" w:rsidR="002D6BC3" w:rsidRDefault="002D6BC3"/>
    <w:p w14:paraId="35F325B5" w14:textId="77777777" w:rsidR="002D6BC3" w:rsidRDefault="002D6BC3"/>
    <w:p w14:paraId="4BFA5803" w14:textId="77777777" w:rsidR="002D6BC3" w:rsidRDefault="002D6BC3"/>
    <w:p w14:paraId="5E0F3AF6" w14:textId="77777777" w:rsidR="002D6BC3" w:rsidRDefault="002D6BC3"/>
    <w:p w14:paraId="0955E156" w14:textId="77777777" w:rsidR="002D6BC3" w:rsidRDefault="002D6BC3"/>
    <w:p w14:paraId="3EB25E49" w14:textId="77777777" w:rsidR="002D6BC3" w:rsidRDefault="002D6BC3"/>
    <w:p w14:paraId="5BD7D947" w14:textId="77777777" w:rsidR="002D6BC3" w:rsidRDefault="002D6BC3"/>
    <w:p w14:paraId="02B772EE" w14:textId="77777777" w:rsidR="002D6BC3" w:rsidRDefault="002D6BC3"/>
    <w:sectPr w:rsidR="002D6BC3" w:rsidSect="008267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68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C7BBE5" w14:textId="77777777" w:rsidR="00F66EEC" w:rsidRDefault="00F66EEC" w:rsidP="00236323">
      <w:r>
        <w:separator/>
      </w:r>
    </w:p>
  </w:endnote>
  <w:endnote w:type="continuationSeparator" w:id="0">
    <w:p w14:paraId="3E757CF9" w14:textId="77777777" w:rsidR="00F66EEC" w:rsidRDefault="00F66EEC" w:rsidP="00236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5CB57" w14:textId="77777777" w:rsidR="002D6BC3" w:rsidRDefault="002D6BC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B564B" w14:textId="77777777" w:rsidR="002D6BC3" w:rsidRDefault="002D6BC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DD45E" w14:textId="77777777" w:rsidR="002D6BC3" w:rsidRDefault="002D6BC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A4F22" w14:textId="77777777" w:rsidR="00F66EEC" w:rsidRDefault="00F66EEC" w:rsidP="00236323">
      <w:r>
        <w:separator/>
      </w:r>
    </w:p>
  </w:footnote>
  <w:footnote w:type="continuationSeparator" w:id="0">
    <w:p w14:paraId="5E82EFF0" w14:textId="77777777" w:rsidR="00F66EEC" w:rsidRDefault="00F66EEC" w:rsidP="00236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F6238" w14:textId="77777777" w:rsidR="002D6BC3" w:rsidRDefault="002D6BC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24118" w14:textId="77777777" w:rsidR="00236323" w:rsidRDefault="002D6BC3" w:rsidP="002D6BC3">
    <w:pPr>
      <w:pStyle w:val="Intestazione"/>
      <w:tabs>
        <w:tab w:val="clear" w:pos="4819"/>
      </w:tabs>
    </w:pPr>
    <w:r>
      <w:rPr>
        <w:noProof/>
        <w:lang w:eastAsia="it-IT"/>
      </w:rPr>
      <w:drawing>
        <wp:anchor distT="0" distB="0" distL="114300" distR="114300" simplePos="0" relativeHeight="251657215" behindDoc="1" locked="0" layoutInCell="1" allowOverlap="1" wp14:anchorId="7F6BB7C9" wp14:editId="62768996">
          <wp:simplePos x="0" y="0"/>
          <wp:positionH relativeFrom="margin">
            <wp:posOffset>-199390</wp:posOffset>
          </wp:positionH>
          <wp:positionV relativeFrom="topMargin">
            <wp:posOffset>339725</wp:posOffset>
          </wp:positionV>
          <wp:extent cx="2362835" cy="1786255"/>
          <wp:effectExtent l="0" t="0" r="0" b="4445"/>
          <wp:wrapThrough wrapText="bothSides">
            <wp:wrapPolygon edited="0">
              <wp:start x="0" y="0"/>
              <wp:lineTo x="0" y="21423"/>
              <wp:lineTo x="21420" y="21423"/>
              <wp:lineTo x="21420" y="0"/>
              <wp:lineTo x="0" y="0"/>
            </wp:wrapPolygon>
          </wp:wrapThrough>
          <wp:docPr id="85" name="Immagin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YES-Enjeu_D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99" b="10886"/>
                  <a:stretch/>
                </pic:blipFill>
                <pic:spPr bwMode="auto">
                  <a:xfrm>
                    <a:off x="0" y="0"/>
                    <a:ext cx="2362835" cy="17862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8892B29" wp14:editId="4149C4C5">
          <wp:simplePos x="0" y="0"/>
          <wp:positionH relativeFrom="margin">
            <wp:posOffset>2502860</wp:posOffset>
          </wp:positionH>
          <wp:positionV relativeFrom="margin">
            <wp:posOffset>-1583837</wp:posOffset>
          </wp:positionV>
          <wp:extent cx="2730500" cy="1292225"/>
          <wp:effectExtent l="0" t="0" r="0" b="3175"/>
          <wp:wrapThrough wrapText="bothSides">
            <wp:wrapPolygon edited="0">
              <wp:start x="0" y="0"/>
              <wp:lineTo x="0" y="21335"/>
              <wp:lineTo x="21399" y="21335"/>
              <wp:lineTo x="21399" y="0"/>
              <wp:lineTo x="0" y="0"/>
            </wp:wrapPolygon>
          </wp:wrapThrough>
          <wp:docPr id="86" name="Immagin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ner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0500" cy="1292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6190" behindDoc="1" locked="0" layoutInCell="1" allowOverlap="1" wp14:anchorId="460EA397" wp14:editId="3AA6B285">
          <wp:simplePos x="0" y="0"/>
          <wp:positionH relativeFrom="margin">
            <wp:posOffset>1746088</wp:posOffset>
          </wp:positionH>
          <wp:positionV relativeFrom="page">
            <wp:posOffset>0</wp:posOffset>
          </wp:positionV>
          <wp:extent cx="5083175" cy="1378585"/>
          <wp:effectExtent l="0" t="0" r="3175" b="0"/>
          <wp:wrapThrough wrapText="bothSides">
            <wp:wrapPolygon edited="0">
              <wp:start x="0" y="0"/>
              <wp:lineTo x="0" y="21192"/>
              <wp:lineTo x="21533" y="21192"/>
              <wp:lineTo x="21533" y="0"/>
              <wp:lineTo x="0" y="0"/>
            </wp:wrapPolygon>
          </wp:wrapThrough>
          <wp:docPr id="87" name="Immagin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nda_ROSSAaranci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3175" cy="1378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FD650" w14:textId="77777777" w:rsidR="002D6BC3" w:rsidRDefault="002D6BC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F7D5B"/>
    <w:multiLevelType w:val="hybridMultilevel"/>
    <w:tmpl w:val="9F4E0E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E3326"/>
    <w:multiLevelType w:val="hybridMultilevel"/>
    <w:tmpl w:val="E41C9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AF29F2"/>
    <w:multiLevelType w:val="hybridMultilevel"/>
    <w:tmpl w:val="D1008922"/>
    <w:lvl w:ilvl="0" w:tplc="40349F86">
      <w:numFmt w:val="bullet"/>
      <w:lvlText w:val="-"/>
      <w:lvlJc w:val="left"/>
      <w:pPr>
        <w:ind w:left="618" w:hanging="12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1" w:tplc="6C8811E2">
      <w:numFmt w:val="bullet"/>
      <w:lvlText w:val="•"/>
      <w:lvlJc w:val="left"/>
      <w:pPr>
        <w:ind w:left="1307" w:hanging="120"/>
      </w:pPr>
      <w:rPr>
        <w:rFonts w:hint="default"/>
        <w:lang w:val="fr-FR" w:eastAsia="en-US" w:bidi="ar-SA"/>
      </w:rPr>
    </w:lvl>
    <w:lvl w:ilvl="2" w:tplc="5B2AF4A2">
      <w:numFmt w:val="bullet"/>
      <w:lvlText w:val="•"/>
      <w:lvlJc w:val="left"/>
      <w:pPr>
        <w:ind w:left="1995" w:hanging="120"/>
      </w:pPr>
      <w:rPr>
        <w:rFonts w:hint="default"/>
        <w:lang w:val="fr-FR" w:eastAsia="en-US" w:bidi="ar-SA"/>
      </w:rPr>
    </w:lvl>
    <w:lvl w:ilvl="3" w:tplc="9D9608F0">
      <w:numFmt w:val="bullet"/>
      <w:lvlText w:val="•"/>
      <w:lvlJc w:val="left"/>
      <w:pPr>
        <w:ind w:left="2683" w:hanging="120"/>
      </w:pPr>
      <w:rPr>
        <w:rFonts w:hint="default"/>
        <w:lang w:val="fr-FR" w:eastAsia="en-US" w:bidi="ar-SA"/>
      </w:rPr>
    </w:lvl>
    <w:lvl w:ilvl="4" w:tplc="3D9019A6">
      <w:numFmt w:val="bullet"/>
      <w:lvlText w:val="•"/>
      <w:lvlJc w:val="left"/>
      <w:pPr>
        <w:ind w:left="3371" w:hanging="120"/>
      </w:pPr>
      <w:rPr>
        <w:rFonts w:hint="default"/>
        <w:lang w:val="fr-FR" w:eastAsia="en-US" w:bidi="ar-SA"/>
      </w:rPr>
    </w:lvl>
    <w:lvl w:ilvl="5" w:tplc="6E4A8334">
      <w:numFmt w:val="bullet"/>
      <w:lvlText w:val="•"/>
      <w:lvlJc w:val="left"/>
      <w:pPr>
        <w:ind w:left="4059" w:hanging="120"/>
      </w:pPr>
      <w:rPr>
        <w:rFonts w:hint="default"/>
        <w:lang w:val="fr-FR" w:eastAsia="en-US" w:bidi="ar-SA"/>
      </w:rPr>
    </w:lvl>
    <w:lvl w:ilvl="6" w:tplc="FB823BD2">
      <w:numFmt w:val="bullet"/>
      <w:lvlText w:val="•"/>
      <w:lvlJc w:val="left"/>
      <w:pPr>
        <w:ind w:left="4747" w:hanging="120"/>
      </w:pPr>
      <w:rPr>
        <w:rFonts w:hint="default"/>
        <w:lang w:val="fr-FR" w:eastAsia="en-US" w:bidi="ar-SA"/>
      </w:rPr>
    </w:lvl>
    <w:lvl w:ilvl="7" w:tplc="665EADE4">
      <w:numFmt w:val="bullet"/>
      <w:lvlText w:val="•"/>
      <w:lvlJc w:val="left"/>
      <w:pPr>
        <w:ind w:left="5435" w:hanging="120"/>
      </w:pPr>
      <w:rPr>
        <w:rFonts w:hint="default"/>
        <w:lang w:val="fr-FR" w:eastAsia="en-US" w:bidi="ar-SA"/>
      </w:rPr>
    </w:lvl>
    <w:lvl w:ilvl="8" w:tplc="83803B0A">
      <w:numFmt w:val="bullet"/>
      <w:lvlText w:val="•"/>
      <w:lvlJc w:val="left"/>
      <w:pPr>
        <w:ind w:left="6123" w:hanging="120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it-IT" w:vendorID="64" w:dllVersion="131078" w:nlCheck="1" w:checkStyle="0"/>
  <w:activeWritingStyle w:appName="MSWord" w:lang="fr-FR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23"/>
    <w:rsid w:val="00042EF6"/>
    <w:rsid w:val="000717B6"/>
    <w:rsid w:val="001276BF"/>
    <w:rsid w:val="0013130E"/>
    <w:rsid w:val="00160C2A"/>
    <w:rsid w:val="00194DA4"/>
    <w:rsid w:val="00197C42"/>
    <w:rsid w:val="001F742E"/>
    <w:rsid w:val="00231B31"/>
    <w:rsid w:val="00236323"/>
    <w:rsid w:val="00287C3F"/>
    <w:rsid w:val="002D6BC3"/>
    <w:rsid w:val="00300871"/>
    <w:rsid w:val="00333E72"/>
    <w:rsid w:val="004C1228"/>
    <w:rsid w:val="00511630"/>
    <w:rsid w:val="005643D4"/>
    <w:rsid w:val="005847D2"/>
    <w:rsid w:val="00716C24"/>
    <w:rsid w:val="007260DF"/>
    <w:rsid w:val="00764735"/>
    <w:rsid w:val="008267FB"/>
    <w:rsid w:val="008F5B3F"/>
    <w:rsid w:val="00997C9C"/>
    <w:rsid w:val="009D24F0"/>
    <w:rsid w:val="00A2674B"/>
    <w:rsid w:val="00B10A12"/>
    <w:rsid w:val="00B6502D"/>
    <w:rsid w:val="00BF55C9"/>
    <w:rsid w:val="00C93AC8"/>
    <w:rsid w:val="00D313D7"/>
    <w:rsid w:val="00D3294C"/>
    <w:rsid w:val="00D63496"/>
    <w:rsid w:val="00DE4279"/>
    <w:rsid w:val="00DE5F3A"/>
    <w:rsid w:val="00EB78A6"/>
    <w:rsid w:val="00EE2FC3"/>
    <w:rsid w:val="00F00664"/>
    <w:rsid w:val="00F234DB"/>
    <w:rsid w:val="00F629B7"/>
    <w:rsid w:val="00F66EEC"/>
    <w:rsid w:val="00FA422A"/>
    <w:rsid w:val="00FC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94454"/>
  <w15:chartTrackingRefBased/>
  <w15:docId w15:val="{829157DD-465F-49EE-BAA4-73AD3237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267F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8267FB"/>
    <w:pPr>
      <w:widowControl w:val="0"/>
      <w:autoSpaceDE w:val="0"/>
      <w:autoSpaceDN w:val="0"/>
      <w:spacing w:before="90"/>
      <w:ind w:left="396"/>
      <w:outlineLvl w:val="1"/>
    </w:pPr>
    <w:rPr>
      <w:rFonts w:ascii="Times New Roman" w:eastAsia="Times New Roman" w:hAnsi="Times New Roman"/>
      <w:b/>
      <w:bCs/>
      <w:lang w:val="fr-FR" w:eastAsia="fr-FR" w:bidi="fr-FR"/>
    </w:rPr>
  </w:style>
  <w:style w:type="paragraph" w:styleId="Titolo4">
    <w:name w:val="heading 4"/>
    <w:basedOn w:val="Normale"/>
    <w:link w:val="Titolo4Carattere"/>
    <w:uiPriority w:val="1"/>
    <w:qFormat/>
    <w:rsid w:val="008267FB"/>
    <w:pPr>
      <w:widowControl w:val="0"/>
      <w:autoSpaceDE w:val="0"/>
      <w:autoSpaceDN w:val="0"/>
      <w:ind w:left="396"/>
      <w:outlineLvl w:val="3"/>
    </w:pPr>
    <w:rPr>
      <w:rFonts w:ascii="Calibri" w:eastAsia="Calibri" w:hAnsi="Calibri" w:cs="Calibri"/>
      <w:b/>
      <w:bCs/>
      <w:sz w:val="22"/>
      <w:szCs w:val="22"/>
      <w:lang w:val="fr-FR" w:eastAsia="fr-FR" w:bidi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63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6323"/>
  </w:style>
  <w:style w:type="paragraph" w:styleId="Pidipagina">
    <w:name w:val="footer"/>
    <w:basedOn w:val="Normale"/>
    <w:link w:val="PidipaginaCarattere"/>
    <w:uiPriority w:val="99"/>
    <w:unhideWhenUsed/>
    <w:rsid w:val="002363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6323"/>
  </w:style>
  <w:style w:type="character" w:customStyle="1" w:styleId="Titolo2Carattere">
    <w:name w:val="Titolo 2 Carattere"/>
    <w:basedOn w:val="Carpredefinitoparagrafo"/>
    <w:link w:val="Titolo2"/>
    <w:uiPriority w:val="1"/>
    <w:rsid w:val="008267FB"/>
    <w:rPr>
      <w:rFonts w:ascii="Times New Roman" w:eastAsia="Times New Roman" w:hAnsi="Times New Roman" w:cs="Times New Roman"/>
      <w:b/>
      <w:bCs/>
      <w:sz w:val="24"/>
      <w:szCs w:val="24"/>
      <w:lang w:val="fr-FR" w:eastAsia="fr-FR" w:bidi="fr-FR"/>
    </w:rPr>
  </w:style>
  <w:style w:type="character" w:customStyle="1" w:styleId="Titolo4Carattere">
    <w:name w:val="Titolo 4 Carattere"/>
    <w:basedOn w:val="Carpredefinitoparagrafo"/>
    <w:link w:val="Titolo4"/>
    <w:uiPriority w:val="1"/>
    <w:rsid w:val="008267FB"/>
    <w:rPr>
      <w:rFonts w:ascii="Calibri" w:eastAsia="Calibri" w:hAnsi="Calibri" w:cs="Calibri"/>
      <w:b/>
      <w:bCs/>
      <w:lang w:val="fr-FR" w:eastAsia="fr-FR" w:bidi="fr-FR"/>
    </w:rPr>
  </w:style>
  <w:style w:type="table" w:customStyle="1" w:styleId="TableNormal1">
    <w:name w:val="Table Normal1"/>
    <w:uiPriority w:val="2"/>
    <w:semiHidden/>
    <w:unhideWhenUsed/>
    <w:qFormat/>
    <w:rsid w:val="008267F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8267FB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fr-FR" w:eastAsia="fr-FR" w:bidi="fr-FR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267FB"/>
    <w:rPr>
      <w:rFonts w:ascii="Calibri" w:eastAsia="Calibri" w:hAnsi="Calibri" w:cs="Calibri"/>
      <w:lang w:val="fr-FR" w:eastAsia="fr-FR" w:bidi="fr-FR"/>
    </w:rPr>
  </w:style>
  <w:style w:type="paragraph" w:customStyle="1" w:styleId="TableParagraph">
    <w:name w:val="Table Paragraph"/>
    <w:basedOn w:val="Normale"/>
    <w:uiPriority w:val="1"/>
    <w:qFormat/>
    <w:rsid w:val="008267FB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fr-FR" w:eastAsia="fr-FR" w:bidi="fr-FR"/>
    </w:rPr>
  </w:style>
  <w:style w:type="paragraph" w:styleId="Paragrafoelenco">
    <w:name w:val="List Paragraph"/>
    <w:basedOn w:val="Normale"/>
    <w:uiPriority w:val="1"/>
    <w:qFormat/>
    <w:rsid w:val="00B6502D"/>
    <w:pPr>
      <w:widowControl w:val="0"/>
      <w:autoSpaceDE w:val="0"/>
      <w:autoSpaceDN w:val="0"/>
      <w:ind w:left="693" w:hanging="361"/>
    </w:pPr>
    <w:rPr>
      <w:rFonts w:ascii="Calibri" w:eastAsia="Calibri" w:hAnsi="Calibri" w:cs="Calibri"/>
      <w:sz w:val="22"/>
      <w:szCs w:val="22"/>
      <w:lang w:val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294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294C"/>
    <w:rPr>
      <w:rFonts w:ascii="Segoe UI" w:eastAsia="MS Mincho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D3294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3294C"/>
    <w:pPr>
      <w:widowControl w:val="0"/>
      <w:autoSpaceDE w:val="0"/>
      <w:autoSpaceDN w:val="0"/>
    </w:pPr>
    <w:rPr>
      <w:rFonts w:ascii="Calibri" w:eastAsia="Calibri" w:hAnsi="Calibri" w:cs="Calibri"/>
      <w:sz w:val="20"/>
      <w:szCs w:val="20"/>
      <w:lang w:val="fr-FR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3294C"/>
    <w:rPr>
      <w:rFonts w:ascii="Calibri" w:eastAsia="Calibri" w:hAnsi="Calibri" w:cs="Calibri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baggioc</dc:creator>
  <cp:keywords/>
  <dc:description/>
  <cp:lastModifiedBy>lombardonic</cp:lastModifiedBy>
  <cp:revision>20</cp:revision>
  <dcterms:created xsi:type="dcterms:W3CDTF">2025-05-01T12:59:00Z</dcterms:created>
  <dcterms:modified xsi:type="dcterms:W3CDTF">2025-09-02T14:19:00Z</dcterms:modified>
</cp:coreProperties>
</file>