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50C" w:rsidRPr="00CE519C" w:rsidRDefault="005B050C" w:rsidP="005B050C">
      <w:pPr>
        <w:jc w:val="center"/>
        <w:rPr>
          <w:rFonts w:ascii="Arial" w:eastAsia="Calibri" w:hAnsi="Arial" w:cs="Arial"/>
          <w:b/>
          <w:bCs/>
          <w:kern w:val="0"/>
          <w:lang w:val="fr-FR" w:bidi="fr-FR"/>
          <w14:ligatures w14:val="none"/>
        </w:rPr>
      </w:pPr>
      <w:r w:rsidRPr="00CE519C">
        <w:rPr>
          <w:rFonts w:ascii="Arial" w:eastAsia="Calibri" w:hAnsi="Arial" w:cs="Arial"/>
          <w:b/>
          <w:bCs/>
          <w:kern w:val="0"/>
          <w:lang w:val="fr-FR" w:bidi="fr-FR"/>
          <w14:ligatures w14:val="none"/>
        </w:rPr>
        <w:t>Annexe E</w:t>
      </w:r>
    </w:p>
    <w:p w:rsidR="005B050C" w:rsidRPr="00CE519C" w:rsidRDefault="005B050C" w:rsidP="005B050C">
      <w:pPr>
        <w:jc w:val="both"/>
        <w:rPr>
          <w:rFonts w:ascii="Arial" w:eastAsia="Calibri" w:hAnsi="Arial" w:cs="Arial"/>
          <w:b/>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Contrat de subvention de recherche en master </w:t>
      </w:r>
    </w:p>
    <w:p w:rsidR="005B050C" w:rsidRPr="00CE519C" w:rsidRDefault="005B050C" w:rsidP="005B050C">
      <w:pPr>
        <w:jc w:val="both"/>
        <w:rPr>
          <w:rFonts w:ascii="Arial" w:eastAsia="Calibri" w:hAnsi="Arial" w:cs="Arial"/>
          <w:b/>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Entre les soussignés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bCs/>
          <w:kern w:val="0"/>
          <w:lang w:val="fr-FR" w:bidi="fr-FR"/>
          <w14:ligatures w14:val="none"/>
        </w:rPr>
        <w:t>XXXXX</w:t>
      </w:r>
      <w:r w:rsidRPr="00CE519C">
        <w:rPr>
          <w:rFonts w:ascii="Arial" w:eastAsia="Calibri" w:hAnsi="Arial" w:cs="Arial"/>
          <w:kern w:val="0"/>
          <w:lang w:val="fr-FR" w:bidi="fr-FR"/>
          <w14:ligatures w14:val="none"/>
        </w:rPr>
        <w:t>, né le XXXX à XXXX, de Nationalité XXXX, document d’identité XXXX d’une part</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ci-après dénommé le « Bénéficiaire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Et</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Fondazione ACRA, dont l’adresse est : XXXX, représenté XXXXX,</w:t>
      </w:r>
    </w:p>
    <w:p w:rsidR="005B050C" w:rsidRPr="00CE519C" w:rsidRDefault="005B050C" w:rsidP="005B050C">
      <w:pPr>
        <w:jc w:val="both"/>
        <w:rPr>
          <w:rFonts w:ascii="Arial" w:eastAsia="Calibri" w:hAnsi="Arial" w:cs="Arial"/>
          <w:b/>
          <w:kern w:val="0"/>
          <w:lang w:val="fr-FR" w:bidi="fr-FR"/>
          <w14:ligatures w14:val="none"/>
        </w:rPr>
      </w:pPr>
      <w:r w:rsidRPr="00CE519C">
        <w:rPr>
          <w:rFonts w:ascii="Arial" w:eastAsia="Calibri" w:hAnsi="Arial" w:cs="Arial"/>
          <w:kern w:val="0"/>
          <w:lang w:val="fr-FR" w:bidi="fr-FR"/>
          <w14:ligatures w14:val="none"/>
        </w:rPr>
        <w:t>ci-après dénommé ACRA</w:t>
      </w:r>
      <w:r w:rsidRPr="00CE519C">
        <w:rPr>
          <w:rFonts w:ascii="Arial" w:eastAsia="Calibri" w:hAnsi="Arial" w:cs="Arial"/>
          <w:b/>
          <w:kern w:val="0"/>
          <w:lang w:val="fr-FR" w:bidi="fr-FR"/>
          <w14:ligatures w14:val="none"/>
        </w:rPr>
        <w:t xml:space="preserve"> </w:t>
      </w:r>
    </w:p>
    <w:p w:rsidR="005B050C" w:rsidRPr="00CE519C" w:rsidRDefault="005B050C" w:rsidP="005B050C">
      <w:pPr>
        <w:jc w:val="both"/>
        <w:rPr>
          <w:rFonts w:ascii="Arial" w:eastAsia="Calibri" w:hAnsi="Arial" w:cs="Arial"/>
          <w:b/>
          <w:kern w:val="0"/>
          <w:lang w:val="fr-FR" w:bidi="fr-FR"/>
          <w14:ligatures w14:val="none"/>
        </w:rPr>
      </w:pPr>
      <w:r w:rsidRPr="00CE519C">
        <w:rPr>
          <w:rFonts w:ascii="Arial" w:eastAsia="Calibri" w:hAnsi="Arial" w:cs="Arial"/>
          <w:kern w:val="0"/>
          <w:lang w:val="fr-FR" w:bidi="fr-FR"/>
          <w14:ligatures w14:val="none"/>
        </w:rPr>
        <w:t xml:space="preserve">ci-après ensemble désignés les « Parties ». </w:t>
      </w:r>
    </w:p>
    <w:p w:rsidR="005B050C" w:rsidRPr="00CE519C" w:rsidRDefault="005B050C" w:rsidP="005B050C">
      <w:pPr>
        <w:jc w:val="both"/>
        <w:rPr>
          <w:rFonts w:ascii="Arial" w:eastAsia="Calibri" w:hAnsi="Arial" w:cs="Arial"/>
          <w:b/>
          <w:kern w:val="0"/>
          <w:lang w:val="fr-FR" w:bidi="fr-FR"/>
          <w14:ligatures w14:val="none"/>
        </w:rPr>
      </w:pPr>
    </w:p>
    <w:p w:rsidR="005B050C" w:rsidRPr="00CE519C" w:rsidRDefault="005B050C" w:rsidP="005B050C">
      <w:pPr>
        <w:jc w:val="both"/>
        <w:rPr>
          <w:rFonts w:ascii="Arial" w:eastAsia="Calibri" w:hAnsi="Arial" w:cs="Arial"/>
          <w:b/>
          <w:kern w:val="0"/>
          <w:lang w:val="fr-FR" w:bidi="fr-FR"/>
          <w14:ligatures w14:val="none"/>
        </w:rPr>
      </w:pPr>
      <w:r w:rsidRPr="00CE519C">
        <w:rPr>
          <w:rFonts w:ascii="Arial" w:eastAsia="Calibri" w:hAnsi="Arial" w:cs="Arial"/>
          <w:b/>
          <w:kern w:val="0"/>
          <w:lang w:val="fr-FR" w:bidi="fr-FR"/>
          <w14:ligatures w14:val="none"/>
        </w:rPr>
        <w:t>EXPOSE DES MOTIFS</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Dans le cadre de l’exécution du Projet XXXX, ACRA mettra en œuvre des subventions de recherche de terrain et rédaction de mémoire de master dans les filières suivantes : XXXXX.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A cet effet, ACRA souhaite subventionner, par le présent contrat, la recherche de terrain et la rédaction d’un mémoire de master en XXXXX.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Ceci étant exposé, il est convenu entre les parties ce qui suit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 1</w:t>
      </w:r>
      <w:r w:rsidRPr="00CE519C">
        <w:rPr>
          <w:rFonts w:ascii="Arial" w:eastAsia="Calibri" w:hAnsi="Arial" w:cs="Arial"/>
          <w:b/>
          <w:kern w:val="0"/>
          <w:vertAlign w:val="superscript"/>
          <w:lang w:val="fr-FR" w:bidi="fr-FR"/>
          <w14:ligatures w14:val="none"/>
        </w:rPr>
        <w:t>er</w:t>
      </w:r>
      <w:r w:rsidRPr="00CE519C">
        <w:rPr>
          <w:rFonts w:ascii="Arial" w:eastAsia="Calibri" w:hAnsi="Arial" w:cs="Arial"/>
          <w:kern w:val="0"/>
          <w:lang w:val="fr-FR" w:bidi="fr-FR"/>
          <w14:ligatures w14:val="none"/>
        </w:rPr>
        <w:t xml:space="preserve">. Il est octroyé au profit de l’étudiant </w:t>
      </w:r>
      <w:r w:rsidRPr="00CE519C">
        <w:rPr>
          <w:rFonts w:ascii="Arial" w:eastAsia="Calibri" w:hAnsi="Arial" w:cs="Arial"/>
          <w:b/>
          <w:bCs/>
          <w:kern w:val="0"/>
          <w:lang w:val="fr-FR" w:bidi="fr-FR"/>
          <w14:ligatures w14:val="none"/>
        </w:rPr>
        <w:t xml:space="preserve">XXXX </w:t>
      </w:r>
      <w:r w:rsidRPr="00CE519C">
        <w:rPr>
          <w:rFonts w:ascii="Arial" w:eastAsia="Calibri" w:hAnsi="Arial" w:cs="Arial"/>
          <w:kern w:val="0"/>
          <w:lang w:val="fr-FR" w:bidi="fr-FR"/>
          <w14:ligatures w14:val="none"/>
        </w:rPr>
        <w:t xml:space="preserve">une subvention d’un montant de </w:t>
      </w:r>
      <w:r w:rsidRPr="00CE519C">
        <w:rPr>
          <w:rFonts w:ascii="Arial" w:eastAsia="Calibri" w:hAnsi="Arial" w:cs="Arial"/>
          <w:b/>
          <w:kern w:val="0"/>
          <w:lang w:val="fr-FR" w:bidi="fr-FR"/>
          <w14:ligatures w14:val="none"/>
        </w:rPr>
        <w:t>XXXX FCFA</w:t>
      </w:r>
      <w:r w:rsidRPr="00CE519C">
        <w:rPr>
          <w:rFonts w:ascii="Arial" w:eastAsia="Calibri" w:hAnsi="Arial" w:cs="Arial"/>
          <w:kern w:val="0"/>
          <w:lang w:val="fr-FR" w:bidi="fr-FR"/>
          <w14:ligatures w14:val="none"/>
        </w:rPr>
        <w:t xml:space="preserve"> (XXXX francs CFA).</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 2</w:t>
      </w:r>
      <w:r w:rsidRPr="00CE519C">
        <w:rPr>
          <w:rFonts w:ascii="Arial" w:eastAsia="Calibri" w:hAnsi="Arial" w:cs="Arial"/>
          <w:kern w:val="0"/>
          <w:lang w:val="fr-FR" w:bidi="fr-FR"/>
          <w14:ligatures w14:val="none"/>
        </w:rPr>
        <w:t>. La subvention est destinée aux coûts nécessaires à la recherche et la rédaction de mémoire du bénéficiaire (achat d’un enregistreur, coût de séjour sur le terrain, frais de rédaction et impression de mémoire, etc.).</w:t>
      </w:r>
    </w:p>
    <w:p w:rsidR="005B050C" w:rsidRPr="00CE519C" w:rsidRDefault="005B050C" w:rsidP="005B050C">
      <w:pPr>
        <w:jc w:val="both"/>
        <w:rPr>
          <w:rFonts w:ascii="Arial" w:eastAsia="Calibri" w:hAnsi="Arial" w:cs="Arial"/>
          <w:b/>
          <w:bCs/>
          <w:i/>
          <w:iCs/>
          <w:kern w:val="0"/>
          <w:lang w:val="fr-FR" w:bidi="fr-FR"/>
          <w14:ligatures w14:val="none"/>
        </w:rPr>
      </w:pPr>
      <w:r w:rsidRPr="00CE519C">
        <w:rPr>
          <w:rFonts w:ascii="Arial" w:eastAsia="Calibri" w:hAnsi="Arial" w:cs="Arial"/>
          <w:b/>
          <w:kern w:val="0"/>
          <w:lang w:val="fr-FR" w:bidi="fr-FR"/>
          <w14:ligatures w14:val="none"/>
        </w:rPr>
        <w:t xml:space="preserve">Article 3. </w:t>
      </w:r>
      <w:r w:rsidRPr="00CE519C">
        <w:rPr>
          <w:rFonts w:ascii="Arial" w:eastAsia="Calibri" w:hAnsi="Arial" w:cs="Arial"/>
          <w:bCs/>
          <w:kern w:val="0"/>
          <w:lang w:val="fr-FR" w:bidi="fr-FR"/>
          <w14:ligatures w14:val="none"/>
        </w:rPr>
        <w:t>Avec</w:t>
      </w:r>
      <w:r w:rsidRPr="00CE519C">
        <w:rPr>
          <w:rFonts w:ascii="Arial" w:eastAsia="Calibri" w:hAnsi="Arial" w:cs="Arial"/>
          <w:kern w:val="0"/>
          <w:lang w:val="fr-FR" w:bidi="fr-FR"/>
          <w14:ligatures w14:val="none"/>
        </w:rPr>
        <w:t xml:space="preserve"> cette subvention, le bénéficiaire est tenu de descendre sur le terrain pour faire des recherches qualitatives sur le thème : </w:t>
      </w:r>
      <w:r w:rsidRPr="00CE519C">
        <w:rPr>
          <w:rFonts w:ascii="Arial" w:eastAsia="Calibri" w:hAnsi="Arial" w:cs="Arial"/>
          <w:b/>
          <w:bCs/>
          <w:i/>
          <w:iCs/>
          <w:kern w:val="0"/>
          <w:lang w:val="fr-FR" w:bidi="fr-FR"/>
          <w14:ligatures w14:val="none"/>
        </w:rPr>
        <w:t>XXXX</w:t>
      </w:r>
      <w:r w:rsidRPr="00CE519C">
        <w:rPr>
          <w:rFonts w:ascii="Arial" w:eastAsia="Calibri" w:hAnsi="Arial" w:cs="Arial"/>
          <w:kern w:val="0"/>
          <w:lang w:val="fr-FR" w:bidi="fr-FR"/>
          <w14:ligatures w14:val="none"/>
        </w:rPr>
        <w:t xml:space="preserve"> et produire un mémoire de Master 2 selon les documents présentés lors de l’appel à candidature et comprenant des éléments suivants : </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Projet de recherche </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Chronogramme de recherche</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4. </w:t>
      </w:r>
      <w:r w:rsidRPr="00CE519C">
        <w:rPr>
          <w:rFonts w:ascii="Arial" w:eastAsia="Calibri" w:hAnsi="Arial" w:cs="Arial"/>
          <w:kern w:val="0"/>
          <w:lang w:val="fr-FR" w:bidi="fr-FR"/>
          <w14:ligatures w14:val="none"/>
        </w:rPr>
        <w:t>La subvention est versée au bénéficiaire en 3 tranches selon les modalités suivantes :</w:t>
      </w:r>
    </w:p>
    <w:p w:rsidR="005B050C" w:rsidRPr="00CE519C" w:rsidRDefault="005B050C" w:rsidP="005B050C">
      <w:pPr>
        <w:jc w:val="both"/>
        <w:rPr>
          <w:rFonts w:ascii="Arial" w:eastAsia="Calibri" w:hAnsi="Arial" w:cs="Arial"/>
          <w:kern w:val="0"/>
          <w:lang w:val="fr-FR" w:bidi="fr-FR"/>
          <w14:ligatures w14:val="none"/>
        </w:rPr>
      </w:pPr>
      <w:r>
        <w:rPr>
          <w:rFonts w:ascii="Arial" w:eastAsia="Calibri" w:hAnsi="Arial" w:cs="Arial"/>
          <w:kern w:val="0"/>
          <w:lang w:val="fr-FR" w:bidi="fr-FR"/>
          <w14:ligatures w14:val="none"/>
        </w:rPr>
        <w:lastRenderedPageBreak/>
        <w:t>Une première tranche de XX</w:t>
      </w:r>
      <w:r w:rsidRPr="00CE519C">
        <w:rPr>
          <w:rFonts w:ascii="Arial" w:eastAsia="Calibri" w:hAnsi="Arial" w:cs="Arial"/>
          <w:kern w:val="0"/>
          <w:lang w:val="fr-FR" w:bidi="fr-FR"/>
          <w14:ligatures w14:val="none"/>
        </w:rPr>
        <w:t xml:space="preserve"> %, soit XXXX FCFA (XXXX francs CFA), est versée après la soumission de la revue de la littérature et à une semaine de la descente sur le terrain pour la collecte des données.</w:t>
      </w:r>
    </w:p>
    <w:p w:rsidR="005B050C" w:rsidRPr="00CE519C" w:rsidRDefault="005B050C" w:rsidP="005B050C">
      <w:pPr>
        <w:jc w:val="both"/>
        <w:rPr>
          <w:rFonts w:ascii="Arial" w:eastAsia="Calibri" w:hAnsi="Arial" w:cs="Arial"/>
          <w:kern w:val="0"/>
          <w:lang w:val="fr-FR" w:bidi="fr-FR"/>
          <w14:ligatures w14:val="none"/>
        </w:rPr>
      </w:pPr>
      <w:r>
        <w:rPr>
          <w:rFonts w:ascii="Arial" w:eastAsia="Calibri" w:hAnsi="Arial" w:cs="Arial"/>
          <w:kern w:val="0"/>
          <w:lang w:val="fr-FR" w:bidi="fr-FR"/>
          <w14:ligatures w14:val="none"/>
        </w:rPr>
        <w:t>La deuxième tranche de XX</w:t>
      </w:r>
      <w:r w:rsidRPr="00CE519C">
        <w:rPr>
          <w:rFonts w:ascii="Arial" w:eastAsia="Calibri" w:hAnsi="Arial" w:cs="Arial"/>
          <w:kern w:val="0"/>
          <w:lang w:val="fr-FR" w:bidi="fr-FR"/>
          <w14:ligatures w14:val="none"/>
        </w:rPr>
        <w:t xml:space="preserve"> %, soit XXX FCFA (XXXX francs CFA), est versée après la fin de la mission de recherche effectuée sur le terrain.</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La tro</w:t>
      </w:r>
      <w:r>
        <w:rPr>
          <w:rFonts w:ascii="Arial" w:eastAsia="Calibri" w:hAnsi="Arial" w:cs="Arial"/>
          <w:kern w:val="0"/>
          <w:lang w:val="fr-FR" w:bidi="fr-FR"/>
          <w14:ligatures w14:val="none"/>
        </w:rPr>
        <w:t>isième et dernière tranche de XX</w:t>
      </w:r>
      <w:r w:rsidRPr="00CE519C">
        <w:rPr>
          <w:rFonts w:ascii="Arial" w:eastAsia="Calibri" w:hAnsi="Arial" w:cs="Arial"/>
          <w:kern w:val="0"/>
          <w:lang w:val="fr-FR" w:bidi="fr-FR"/>
          <w14:ligatures w14:val="none"/>
        </w:rPr>
        <w:t xml:space="preserve"> %, soit XXXX FCFA (XXXX CFA), est versée après le dépôt de mémoire et la publication de la décision et du calendrier de soutenance de mémoire.</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 5</w:t>
      </w:r>
      <w:r w:rsidRPr="00CE519C">
        <w:rPr>
          <w:rFonts w:ascii="Arial" w:eastAsia="Calibri" w:hAnsi="Arial" w:cs="Arial"/>
          <w:kern w:val="0"/>
          <w:lang w:val="fr-FR" w:bidi="fr-FR"/>
          <w14:ligatures w14:val="none"/>
        </w:rPr>
        <w:t xml:space="preserve"> : Le paiement se fera par virement bancaire sur le compte du bénéficiaire ou par chèque bancaire non endossable au nom du bénéficiaire.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w:t>
      </w:r>
      <w:r w:rsidRPr="00CE519C">
        <w:rPr>
          <w:rFonts w:ascii="Arial" w:eastAsia="Calibri" w:hAnsi="Arial" w:cs="Arial"/>
          <w:kern w:val="0"/>
          <w:lang w:val="fr-FR" w:bidi="fr-FR"/>
          <w14:ligatures w14:val="none"/>
        </w:rPr>
        <w:t> </w:t>
      </w:r>
      <w:r w:rsidRPr="00CE519C">
        <w:rPr>
          <w:rFonts w:ascii="Arial" w:eastAsia="Calibri" w:hAnsi="Arial" w:cs="Arial"/>
          <w:b/>
          <w:kern w:val="0"/>
          <w:lang w:val="fr-FR" w:bidi="fr-FR"/>
          <w14:ligatures w14:val="none"/>
        </w:rPr>
        <w:t xml:space="preserve">6. </w:t>
      </w:r>
      <w:r w:rsidRPr="00CE519C">
        <w:rPr>
          <w:rFonts w:ascii="Arial" w:eastAsia="Calibri" w:hAnsi="Arial" w:cs="Arial"/>
          <w:kern w:val="0"/>
          <w:lang w:val="fr-FR" w:bidi="fr-FR"/>
          <w14:ligatures w14:val="none"/>
        </w:rPr>
        <w:t>A la fin du processus, des matériels comme l’enregistreur, achetés sur les fonds de la subvention, reviennent de droit au bénéficiaire.</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7. </w:t>
      </w:r>
      <w:r w:rsidRPr="00CE519C">
        <w:rPr>
          <w:rFonts w:ascii="Arial" w:eastAsia="Calibri" w:hAnsi="Arial" w:cs="Arial"/>
          <w:bCs/>
          <w:kern w:val="0"/>
          <w:lang w:val="fr-FR" w:bidi="fr-FR"/>
          <w14:ligatures w14:val="none"/>
        </w:rPr>
        <w:t>La</w:t>
      </w:r>
      <w:r w:rsidRPr="00CE519C">
        <w:rPr>
          <w:rFonts w:ascii="Arial" w:eastAsia="Calibri" w:hAnsi="Arial" w:cs="Arial"/>
          <w:kern w:val="0"/>
          <w:lang w:val="fr-FR" w:bidi="fr-FR"/>
          <w14:ligatures w14:val="none"/>
        </w:rPr>
        <w:t xml:space="preserve"> période de recherche de terrain est de moins XX mois, à passer en un seul séjour. Pendant la mission, l’étudiant est tenu de produire à ses encadreurs un rapport d’étape de 4 ou 5 pages sur ses activités de recherche conformément au canevas proposé par ACRA.</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8. </w:t>
      </w:r>
      <w:r w:rsidRPr="00CE519C">
        <w:rPr>
          <w:rFonts w:ascii="Arial" w:eastAsia="Calibri" w:hAnsi="Arial" w:cs="Arial"/>
          <w:bCs/>
          <w:kern w:val="0"/>
          <w:lang w:val="fr-FR" w:bidi="fr-FR"/>
          <w14:ligatures w14:val="none"/>
        </w:rPr>
        <w:t>Après</w:t>
      </w:r>
      <w:r w:rsidRPr="00CE519C">
        <w:rPr>
          <w:rFonts w:ascii="Arial" w:eastAsia="Calibri" w:hAnsi="Arial" w:cs="Arial"/>
          <w:kern w:val="0"/>
          <w:lang w:val="fr-FR" w:bidi="fr-FR"/>
          <w14:ligatures w14:val="none"/>
        </w:rPr>
        <w:t xml:space="preserve"> la soutenance, une copie de la version papier et électronique de mémoire soutenu, ainsi que les archives issues de recherches doivent être déposées à ACRA.</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9. </w:t>
      </w:r>
      <w:r w:rsidRPr="00CE519C">
        <w:rPr>
          <w:rFonts w:ascii="Arial" w:eastAsia="Calibri" w:hAnsi="Arial" w:cs="Arial"/>
          <w:bCs/>
          <w:kern w:val="0"/>
          <w:lang w:val="fr-FR" w:bidi="fr-FR"/>
          <w14:ligatures w14:val="none"/>
        </w:rPr>
        <w:t>En</w:t>
      </w:r>
      <w:r w:rsidRPr="00CE519C">
        <w:rPr>
          <w:rFonts w:ascii="Arial" w:eastAsia="Calibri" w:hAnsi="Arial" w:cs="Arial"/>
          <w:kern w:val="0"/>
          <w:lang w:val="fr-FR" w:bidi="fr-FR"/>
          <w14:ligatures w14:val="none"/>
        </w:rPr>
        <w:t xml:space="preserve"> cas d’abandon, le bénéficiaire est astreint à rembourser la totalité de la subvention.</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10. </w:t>
      </w:r>
      <w:r w:rsidRPr="00CE519C">
        <w:rPr>
          <w:rFonts w:ascii="Arial" w:eastAsia="Calibri" w:hAnsi="Arial" w:cs="Arial"/>
          <w:kern w:val="0"/>
          <w:lang w:val="fr-FR" w:bidi="fr-FR"/>
          <w14:ligatures w14:val="none"/>
        </w:rPr>
        <w:t xml:space="preserve">Le bénéficiaire de la subvention est une partie contractante indépendante. Il reconnait n’avoir aucun lien de subordination dans ses relations avec ACRA. Toutefois, dans l'exercice de ses recherches, il devra avoir le souci de suivre les recommandations éthiques reçu lors de la formation initiale et de représenter et préserver l'image de marque des partenaires de mise en œuvre du Projet, notamment dans les rapports qu’il entretiendra avec les autorités et institutions nationales et internationales, ainsi que les divers interlocuteurs avec lesquels il sera en contact.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11. </w:t>
      </w:r>
      <w:r w:rsidRPr="00CE519C">
        <w:rPr>
          <w:rFonts w:ascii="Arial" w:eastAsia="Calibri" w:hAnsi="Arial" w:cs="Arial"/>
          <w:bCs/>
          <w:kern w:val="0"/>
          <w:lang w:val="fr-FR" w:bidi="fr-FR"/>
          <w14:ligatures w14:val="none"/>
        </w:rPr>
        <w:t>Le</w:t>
      </w:r>
      <w:r w:rsidRPr="00CE519C">
        <w:rPr>
          <w:rFonts w:ascii="Arial" w:eastAsia="Calibri" w:hAnsi="Arial" w:cs="Arial"/>
          <w:kern w:val="0"/>
          <w:lang w:val="fr-FR" w:bidi="fr-FR"/>
          <w14:ligatures w14:val="none"/>
        </w:rPr>
        <w:t xml:space="preserve"> présent contrat entre en vigueur à compter du jour de sa signature par les parties.</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12. </w:t>
      </w:r>
      <w:r w:rsidRPr="00CE519C">
        <w:rPr>
          <w:rFonts w:ascii="Arial" w:eastAsia="Calibri" w:hAnsi="Arial" w:cs="Arial"/>
          <w:kern w:val="0"/>
          <w:lang w:val="fr-FR" w:bidi="fr-FR"/>
          <w14:ligatures w14:val="none"/>
        </w:rPr>
        <w:t>Les annexes suivantes sont jointes au présent contrat et engagent le bénéficiaire tout autant que les autres termes du contrat.</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Annexe 1 : </w:t>
      </w:r>
      <w:bookmarkStart w:id="0" w:name="_Hlk182492902"/>
      <w:r w:rsidRPr="00CE519C">
        <w:rPr>
          <w:rFonts w:ascii="Arial" w:eastAsia="Calibri" w:hAnsi="Arial" w:cs="Arial"/>
          <w:kern w:val="0"/>
          <w:lang w:val="fr-FR" w:bidi="fr-FR"/>
          <w14:ligatures w14:val="none"/>
        </w:rPr>
        <w:t xml:space="preserve">Projet de recherche </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Annexe 2 : Chronogramme</w:t>
      </w:r>
    </w:p>
    <w:bookmarkEnd w:id="0"/>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Fait à XXXX, le XXXX </w:t>
      </w:r>
    </w:p>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5B050C" w:rsidRPr="00CE519C" w:rsidTr="001E2892">
        <w:tc>
          <w:tcPr>
            <w:tcW w:w="5245" w:type="dxa"/>
          </w:tcPr>
          <w:p w:rsidR="005B050C" w:rsidRPr="00CE519C" w:rsidRDefault="005B050C" w:rsidP="001E2892">
            <w:pPr>
              <w:jc w:val="both"/>
              <w:rPr>
                <w:rFonts w:ascii="Arial" w:eastAsia="Calibri" w:hAnsi="Arial" w:cs="Arial"/>
                <w:lang w:val="fr-FR" w:bidi="fr-FR"/>
              </w:rPr>
            </w:pPr>
            <w:r w:rsidRPr="00CE519C">
              <w:rPr>
                <w:rFonts w:ascii="Arial" w:eastAsia="Calibri" w:hAnsi="Arial" w:cs="Arial"/>
                <w:lang w:val="fr-FR" w:bidi="fr-FR"/>
              </w:rPr>
              <w:t xml:space="preserve">Le Bénéficiaire </w:t>
            </w: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r w:rsidRPr="00CE519C">
              <w:rPr>
                <w:rFonts w:ascii="Arial" w:eastAsia="Calibri" w:hAnsi="Arial" w:cs="Arial"/>
                <w:b/>
                <w:bCs/>
                <w:lang w:val="fr-FR" w:bidi="fr-FR"/>
              </w:rPr>
              <w:t xml:space="preserve">XXXXX </w:t>
            </w:r>
          </w:p>
        </w:tc>
        <w:tc>
          <w:tcPr>
            <w:tcW w:w="3817" w:type="dxa"/>
          </w:tcPr>
          <w:p w:rsidR="005B050C" w:rsidRPr="00CE519C" w:rsidRDefault="005B050C" w:rsidP="001E2892">
            <w:pPr>
              <w:jc w:val="both"/>
              <w:rPr>
                <w:rFonts w:ascii="Arial" w:eastAsia="Calibri" w:hAnsi="Arial" w:cs="Arial"/>
                <w:lang w:val="fr-FR" w:bidi="fr-FR"/>
              </w:rPr>
            </w:pPr>
            <w:r w:rsidRPr="00CE519C">
              <w:rPr>
                <w:rFonts w:ascii="Arial" w:eastAsia="Calibri" w:hAnsi="Arial" w:cs="Arial"/>
                <w:lang w:val="fr-FR" w:bidi="fr-FR"/>
              </w:rPr>
              <w:t>Pour ACRA</w:t>
            </w: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b/>
                <w:bCs/>
                <w:lang w:val="fr-FR" w:bidi="fr-FR"/>
              </w:rPr>
            </w:pPr>
            <w:r w:rsidRPr="00CE519C">
              <w:rPr>
                <w:rFonts w:ascii="Arial" w:eastAsia="Calibri" w:hAnsi="Arial" w:cs="Arial"/>
                <w:b/>
                <w:bCs/>
                <w:lang w:val="fr-FR" w:bidi="fr-FR"/>
              </w:rPr>
              <w:t>XXXX</w:t>
            </w:r>
          </w:p>
        </w:tc>
      </w:tr>
    </w:tbl>
    <w:p w:rsidR="002D6BC3" w:rsidRDefault="002D6BC3">
      <w:bookmarkStart w:id="1" w:name="_GoBack"/>
      <w:bookmarkEnd w:id="1"/>
    </w:p>
    <w:sectPr w:rsidR="002D6BC3" w:rsidSect="00DE4279">
      <w:headerReference w:type="even" r:id="rId7"/>
      <w:headerReference w:type="default" r:id="rId8"/>
      <w:footerReference w:type="even" r:id="rId9"/>
      <w:footerReference w:type="default" r:id="rId10"/>
      <w:headerReference w:type="first" r:id="rId11"/>
      <w:footerReference w:type="first" r:id="rId12"/>
      <w:pgSz w:w="11906" w:h="16838"/>
      <w:pgMar w:top="378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6A4" w:rsidRDefault="00C556A4" w:rsidP="00236323">
      <w:pPr>
        <w:spacing w:after="0" w:line="240" w:lineRule="auto"/>
      </w:pPr>
      <w:r>
        <w:separator/>
      </w:r>
    </w:p>
  </w:endnote>
  <w:endnote w:type="continuationSeparator" w:id="0">
    <w:p w:rsidR="00C556A4" w:rsidRDefault="00C556A4" w:rsidP="00236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6A4" w:rsidRDefault="00C556A4" w:rsidP="00236323">
      <w:pPr>
        <w:spacing w:after="0" w:line="240" w:lineRule="auto"/>
      </w:pPr>
      <w:r>
        <w:separator/>
      </w:r>
    </w:p>
  </w:footnote>
  <w:footnote w:type="continuationSeparator" w:id="0">
    <w:p w:rsidR="00C556A4" w:rsidRDefault="00C556A4" w:rsidP="00236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23" w:rsidRDefault="002D6BC3" w:rsidP="002D6BC3">
    <w:pPr>
      <w:pStyle w:val="Intestazione"/>
      <w:tabs>
        <w:tab w:val="clear" w:pos="4819"/>
      </w:tabs>
    </w:pPr>
    <w:r>
      <w:rPr>
        <w:noProof/>
        <w:lang w:eastAsia="it-IT"/>
      </w:rPr>
      <w:drawing>
        <wp:anchor distT="0" distB="0" distL="114300" distR="114300" simplePos="0" relativeHeight="251657215" behindDoc="1" locked="0" layoutInCell="1" allowOverlap="1">
          <wp:simplePos x="0" y="0"/>
          <wp:positionH relativeFrom="margin">
            <wp:posOffset>-199390</wp:posOffset>
          </wp:positionH>
          <wp:positionV relativeFrom="topMargin">
            <wp:posOffset>339725</wp:posOffset>
          </wp:positionV>
          <wp:extent cx="2362835" cy="1786255"/>
          <wp:effectExtent l="0" t="0" r="0" b="4445"/>
          <wp:wrapThrough wrapText="bothSides">
            <wp:wrapPolygon edited="0">
              <wp:start x="0" y="0"/>
              <wp:lineTo x="0" y="21423"/>
              <wp:lineTo x="21420" y="21423"/>
              <wp:lineTo x="21420"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YES-Enjeu_D.jpg"/>
                  <pic:cNvPicPr/>
                </pic:nvPicPr>
                <pic:blipFill rotWithShape="1">
                  <a:blip r:embed="rId1" cstate="print">
                    <a:extLst>
                      <a:ext uri="{28A0092B-C50C-407E-A947-70E740481C1C}">
                        <a14:useLocalDpi xmlns:a14="http://schemas.microsoft.com/office/drawing/2010/main" val="0"/>
                      </a:ext>
                    </a:extLst>
                  </a:blip>
                  <a:srcRect t="13499" b="10886"/>
                  <a:stretch/>
                </pic:blipFill>
                <pic:spPr bwMode="auto">
                  <a:xfrm>
                    <a:off x="0" y="0"/>
                    <a:ext cx="2362835" cy="1786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9264" behindDoc="0" locked="0" layoutInCell="1" allowOverlap="1">
          <wp:simplePos x="0" y="0"/>
          <wp:positionH relativeFrom="margin">
            <wp:posOffset>2502860</wp:posOffset>
          </wp:positionH>
          <wp:positionV relativeFrom="margin">
            <wp:posOffset>-1583837</wp:posOffset>
          </wp:positionV>
          <wp:extent cx="2730500" cy="1292225"/>
          <wp:effectExtent l="0" t="0" r="0" b="3175"/>
          <wp:wrapThrough wrapText="bothSides">
            <wp:wrapPolygon edited="0">
              <wp:start x="0" y="0"/>
              <wp:lineTo x="0" y="21335"/>
              <wp:lineTo x="21399" y="21335"/>
              <wp:lineTo x="21399"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ner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730500" cy="1292225"/>
                  </a:xfrm>
                  <a:prstGeom prst="rect">
                    <a:avLst/>
                  </a:prstGeom>
                </pic:spPr>
              </pic:pic>
            </a:graphicData>
          </a:graphic>
        </wp:anchor>
      </w:drawing>
    </w:r>
    <w:r>
      <w:rPr>
        <w:noProof/>
        <w:lang w:eastAsia="it-IT"/>
      </w:rPr>
      <w:drawing>
        <wp:anchor distT="0" distB="0" distL="114300" distR="114300" simplePos="0" relativeHeight="251656190" behindDoc="1" locked="0" layoutInCell="1" allowOverlap="1">
          <wp:simplePos x="0" y="0"/>
          <wp:positionH relativeFrom="margin">
            <wp:posOffset>1746088</wp:posOffset>
          </wp:positionH>
          <wp:positionV relativeFrom="page">
            <wp:posOffset>0</wp:posOffset>
          </wp:positionV>
          <wp:extent cx="5083175" cy="1378585"/>
          <wp:effectExtent l="0" t="0" r="3175" b="0"/>
          <wp:wrapThrough wrapText="bothSides">
            <wp:wrapPolygon edited="0">
              <wp:start x="0" y="0"/>
              <wp:lineTo x="0" y="21192"/>
              <wp:lineTo x="21533" y="21192"/>
              <wp:lineTo x="21533"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nda_ROSSAaranci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083175" cy="137858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8A46C7"/>
    <w:multiLevelType w:val="hybridMultilevel"/>
    <w:tmpl w:val="B11E5D0C"/>
    <w:lvl w:ilvl="0" w:tplc="A7DC448A">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323"/>
    <w:rsid w:val="000717B6"/>
    <w:rsid w:val="00160C2A"/>
    <w:rsid w:val="00197C42"/>
    <w:rsid w:val="00236323"/>
    <w:rsid w:val="002D6BC3"/>
    <w:rsid w:val="00300871"/>
    <w:rsid w:val="00333E72"/>
    <w:rsid w:val="005B050C"/>
    <w:rsid w:val="007260DF"/>
    <w:rsid w:val="009D24F0"/>
    <w:rsid w:val="00A2674B"/>
    <w:rsid w:val="00B10A12"/>
    <w:rsid w:val="00C556A4"/>
    <w:rsid w:val="00C93AC8"/>
    <w:rsid w:val="00DE4279"/>
    <w:rsid w:val="00EB78A6"/>
    <w:rsid w:val="00F234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9157DD-465F-49EE-BAA4-73AD3237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B050C"/>
    <w:rPr>
      <w:kern w:val="2"/>
      <w:lang w:val="en-GB"/>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363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6323"/>
  </w:style>
  <w:style w:type="paragraph" w:styleId="Pidipagina">
    <w:name w:val="footer"/>
    <w:basedOn w:val="Normale"/>
    <w:link w:val="PidipaginaCarattere"/>
    <w:uiPriority w:val="99"/>
    <w:unhideWhenUsed/>
    <w:rsid w:val="002363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6323"/>
  </w:style>
  <w:style w:type="table" w:styleId="Grigliatabella">
    <w:name w:val="Table Grid"/>
    <w:basedOn w:val="Tabellanormale"/>
    <w:uiPriority w:val="39"/>
    <w:rsid w:val="005B0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B050C"/>
    <w:rPr>
      <w:sz w:val="16"/>
      <w:szCs w:val="16"/>
    </w:rPr>
  </w:style>
  <w:style w:type="paragraph" w:styleId="Testocommento">
    <w:name w:val="annotation text"/>
    <w:basedOn w:val="Normale"/>
    <w:link w:val="TestocommentoCarattere"/>
    <w:uiPriority w:val="99"/>
    <w:semiHidden/>
    <w:unhideWhenUsed/>
    <w:rsid w:val="005B050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B050C"/>
    <w:rPr>
      <w:kern w:val="2"/>
      <w:sz w:val="20"/>
      <w:szCs w:val="20"/>
      <w:lang w:val="en-GB"/>
      <w14:ligatures w14:val="standardContextual"/>
    </w:rPr>
  </w:style>
  <w:style w:type="paragraph" w:styleId="Testofumetto">
    <w:name w:val="Balloon Text"/>
    <w:basedOn w:val="Normale"/>
    <w:link w:val="TestofumettoCarattere"/>
    <w:uiPriority w:val="99"/>
    <w:semiHidden/>
    <w:unhideWhenUsed/>
    <w:rsid w:val="005B050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B050C"/>
    <w:rPr>
      <w:rFonts w:ascii="Segoe UI" w:hAnsi="Segoe UI" w:cs="Segoe UI"/>
      <w:kern w:val="2"/>
      <w:sz w:val="18"/>
      <w:szCs w:val="18"/>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571</Words>
  <Characters>3255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baggioc</dc:creator>
  <cp:keywords/>
  <dc:description/>
  <cp:lastModifiedBy>lombardonic</cp:lastModifiedBy>
  <cp:revision>5</cp:revision>
  <dcterms:created xsi:type="dcterms:W3CDTF">2024-08-01T14:54:00Z</dcterms:created>
  <dcterms:modified xsi:type="dcterms:W3CDTF">2025-10-31T11:01:00Z</dcterms:modified>
</cp:coreProperties>
</file>